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53" w:rsidRPr="00820953" w:rsidRDefault="00E379DB" w:rsidP="00820953">
      <w:pPr>
        <w:widowControl w:val="0"/>
        <w:tabs>
          <w:tab w:val="left" w:pos="1625"/>
        </w:tabs>
        <w:kinsoku w:val="0"/>
        <w:overflowPunct w:val="0"/>
        <w:autoSpaceDE w:val="0"/>
        <w:autoSpaceDN w:val="0"/>
        <w:adjustRightInd w:val="0"/>
        <w:spacing w:line="275" w:lineRule="exact"/>
        <w:rPr>
          <w:rFonts w:ascii="Trebuchet MS" w:hAnsi="Trebuchet MS"/>
          <w:lang w:val="en-NZ"/>
        </w:rPr>
      </w:pPr>
      <w:r>
        <w:rPr>
          <w:rFonts w:ascii="Trebuchet MS" w:hAnsi="Trebuchet MS"/>
          <w:lang w:val="en-NZ"/>
        </w:rPr>
        <w:t>Vehicles owned by the</w:t>
      </w:r>
      <w:r w:rsidRPr="00820953">
        <w:rPr>
          <w:rFonts w:ascii="Trebuchet MS" w:eastAsia="Calibri" w:hAnsi="Trebuchet MS" w:cstheme="majorHAnsi"/>
          <w:lang w:val="en-NZ"/>
        </w:rPr>
        <w:t xml:space="preserve"> Diocese of Palmerston </w:t>
      </w:r>
      <w:r>
        <w:rPr>
          <w:rFonts w:ascii="Trebuchet MS" w:eastAsia="Calibri" w:hAnsi="Trebuchet MS" w:cstheme="majorHAnsi"/>
          <w:lang w:val="en-NZ"/>
        </w:rPr>
        <w:t>North and its Parishes</w:t>
      </w:r>
      <w:r w:rsidRPr="00820953">
        <w:rPr>
          <w:rFonts w:ascii="Trebuchet MS" w:hAnsi="Trebuchet MS"/>
          <w:lang w:val="en-NZ"/>
        </w:rPr>
        <w:t xml:space="preserve"> </w:t>
      </w:r>
      <w:r w:rsidR="00820953" w:rsidRPr="00820953">
        <w:rPr>
          <w:rFonts w:ascii="Trebuchet MS" w:hAnsi="Trebuchet MS"/>
          <w:lang w:val="en-NZ"/>
        </w:rPr>
        <w:t>are used for work purposes</w:t>
      </w:r>
      <w:r>
        <w:rPr>
          <w:rFonts w:ascii="Trebuchet MS" w:hAnsi="Trebuchet MS"/>
          <w:lang w:val="en-NZ"/>
        </w:rPr>
        <w:t xml:space="preserve"> as are personal vehicles</w:t>
      </w:r>
      <w:r w:rsidR="00820953" w:rsidRPr="00820953">
        <w:rPr>
          <w:rFonts w:ascii="Trebuchet MS" w:hAnsi="Trebuchet MS"/>
          <w:lang w:val="en-NZ"/>
        </w:rPr>
        <w:t>.  This policy aims to ensure that workers who drive vehicles in the course of their work demonstrate safe, efficient driving skills and other good road safety habits at all times and to maintain all vehicles owned by the organization in a safe, clean and roadworthy condition to ensure the maximum safety of the drivers, occupants and other road users as well as reduce the impact of company vehicles on the environment – this also applies to personal vehicles used for work purposes.</w:t>
      </w:r>
    </w:p>
    <w:p w:rsidR="004B6109" w:rsidRPr="00820953" w:rsidRDefault="004877D4" w:rsidP="00820953">
      <w:pPr>
        <w:widowControl w:val="0"/>
        <w:tabs>
          <w:tab w:val="left" w:pos="1625"/>
        </w:tabs>
        <w:kinsoku w:val="0"/>
        <w:overflowPunct w:val="0"/>
        <w:autoSpaceDE w:val="0"/>
        <w:autoSpaceDN w:val="0"/>
        <w:adjustRightInd w:val="0"/>
        <w:spacing w:line="275" w:lineRule="exact"/>
        <w:rPr>
          <w:rFonts w:ascii="Trebuchet MS" w:hAnsi="Trebuchet MS"/>
          <w:b/>
          <w:u w:val="single"/>
          <w:lang w:val="en-NZ"/>
        </w:rPr>
      </w:pPr>
      <w:r w:rsidRPr="00820953">
        <w:rPr>
          <w:rFonts w:ascii="Trebuchet MS" w:eastAsia="Calibri" w:hAnsi="Trebuchet MS" w:cstheme="majorHAnsi"/>
          <w:lang w:val="en-NZ"/>
        </w:rPr>
        <w:t xml:space="preserve"> </w:t>
      </w:r>
      <w:r w:rsidR="004B6109" w:rsidRPr="00820953">
        <w:rPr>
          <w:rFonts w:ascii="Trebuchet MS" w:hAnsi="Trebuchet MS"/>
          <w:b/>
          <w:u w:val="single"/>
          <w:lang w:val="en-NZ"/>
        </w:rPr>
        <w:t>Coverage</w:t>
      </w:r>
    </w:p>
    <w:p w:rsidR="00C77509" w:rsidRPr="00820953" w:rsidRDefault="00041088" w:rsidP="00C77509">
      <w:pPr>
        <w:spacing w:after="0" w:line="240" w:lineRule="auto"/>
        <w:rPr>
          <w:rFonts w:ascii="Trebuchet MS" w:eastAsia="Calibri" w:hAnsi="Trebuchet MS" w:cstheme="majorHAnsi"/>
          <w:lang w:val="en-NZ"/>
        </w:rPr>
      </w:pPr>
      <w:r w:rsidRPr="00820953">
        <w:rPr>
          <w:rFonts w:ascii="Trebuchet MS" w:eastAsia="Calibri" w:hAnsi="Trebuchet MS" w:cstheme="majorHAnsi"/>
          <w:lang w:val="en-NZ"/>
        </w:rPr>
        <w:t>The Diocese is a Person Conducting a Business or Undertaking (</w:t>
      </w:r>
      <w:r w:rsidRPr="00820953">
        <w:rPr>
          <w:rFonts w:ascii="Trebuchet MS" w:eastAsia="Calibri" w:hAnsi="Trebuchet MS" w:cstheme="majorHAnsi"/>
          <w:b/>
          <w:lang w:val="en-NZ"/>
        </w:rPr>
        <w:t>PCBU</w:t>
      </w:r>
      <w:r w:rsidRPr="00820953">
        <w:rPr>
          <w:rFonts w:ascii="Trebuchet MS" w:eastAsia="Calibri" w:hAnsi="Trebuchet MS" w:cstheme="majorHAnsi"/>
          <w:lang w:val="en-NZ"/>
        </w:rPr>
        <w:t>).</w:t>
      </w:r>
    </w:p>
    <w:p w:rsidR="00041088" w:rsidRPr="00820953" w:rsidRDefault="00041088" w:rsidP="00C77509">
      <w:pPr>
        <w:spacing w:after="0" w:line="240" w:lineRule="auto"/>
        <w:rPr>
          <w:rFonts w:ascii="Trebuchet MS" w:eastAsia="Calibri" w:hAnsi="Trebuchet MS" w:cstheme="majorHAnsi"/>
          <w:lang w:val="en-NZ"/>
        </w:rPr>
      </w:pPr>
      <w:r w:rsidRPr="00820953">
        <w:rPr>
          <w:rFonts w:ascii="Trebuchet MS" w:eastAsia="Calibri" w:hAnsi="Trebuchet MS" w:cstheme="majorHAnsi"/>
          <w:lang w:val="en-NZ"/>
        </w:rPr>
        <w:t>Each Parish is also separately a Person Conducting a Business or Undertaking (</w:t>
      </w:r>
      <w:r w:rsidRPr="00820953">
        <w:rPr>
          <w:rFonts w:ascii="Trebuchet MS" w:eastAsia="Calibri" w:hAnsi="Trebuchet MS" w:cstheme="majorHAnsi"/>
          <w:b/>
          <w:lang w:val="en-NZ"/>
        </w:rPr>
        <w:t>PCBU</w:t>
      </w:r>
      <w:r w:rsidRPr="00820953">
        <w:rPr>
          <w:rFonts w:ascii="Trebuchet MS" w:eastAsia="Calibri" w:hAnsi="Trebuchet MS" w:cstheme="majorHAnsi"/>
          <w:lang w:val="en-NZ"/>
        </w:rPr>
        <w:t xml:space="preserve">).  </w:t>
      </w:r>
    </w:p>
    <w:p w:rsidR="00C77509" w:rsidRPr="00820953" w:rsidRDefault="00C77509" w:rsidP="00C77509">
      <w:pPr>
        <w:spacing w:after="0" w:line="240" w:lineRule="auto"/>
        <w:rPr>
          <w:rFonts w:ascii="Trebuchet MS" w:hAnsi="Trebuchet MS"/>
          <w:lang w:val="en-NZ"/>
        </w:rPr>
      </w:pPr>
    </w:p>
    <w:p w:rsidR="00820953" w:rsidRPr="00820953" w:rsidRDefault="00820953" w:rsidP="00820953">
      <w:pPr>
        <w:pStyle w:val="BodyText"/>
        <w:kinsoku w:val="0"/>
        <w:overflowPunct w:val="0"/>
        <w:spacing w:line="242" w:lineRule="auto"/>
        <w:ind w:right="657"/>
        <w:rPr>
          <w:rFonts w:ascii="Trebuchet MS" w:hAnsi="Trebuchet MS"/>
          <w:lang w:val="en-NZ"/>
        </w:rPr>
      </w:pPr>
      <w:r w:rsidRPr="00820953">
        <w:rPr>
          <w:rFonts w:ascii="Trebuchet MS" w:hAnsi="Trebuchet MS"/>
          <w:lang w:val="en-NZ"/>
        </w:rPr>
        <w:t>The policy and procedure is applicable to all workers driving both personal and organisational vehicles for work purposes.</w:t>
      </w:r>
    </w:p>
    <w:p w:rsidR="00820953" w:rsidRPr="00820953" w:rsidRDefault="00820953" w:rsidP="00C77509">
      <w:pPr>
        <w:spacing w:after="0" w:line="240" w:lineRule="auto"/>
        <w:rPr>
          <w:rFonts w:ascii="Trebuchet MS" w:hAnsi="Trebuchet MS"/>
          <w:lang w:val="en-NZ"/>
        </w:rPr>
      </w:pPr>
    </w:p>
    <w:p w:rsidR="00840020" w:rsidRPr="00820953" w:rsidRDefault="00C77509" w:rsidP="002E275B">
      <w:pPr>
        <w:spacing w:after="0"/>
        <w:rPr>
          <w:rFonts w:ascii="Trebuchet MS" w:hAnsi="Trebuchet MS"/>
          <w:b/>
          <w:u w:val="single"/>
          <w:lang w:val="en-NZ"/>
        </w:rPr>
      </w:pPr>
      <w:r w:rsidRPr="00820953">
        <w:rPr>
          <w:rFonts w:ascii="Trebuchet MS" w:hAnsi="Trebuchet MS"/>
          <w:b/>
          <w:u w:val="single"/>
          <w:lang w:val="en-NZ"/>
        </w:rPr>
        <w:t>Procedures</w:t>
      </w:r>
    </w:p>
    <w:p w:rsidR="006E441A" w:rsidRPr="00820953" w:rsidRDefault="006E441A" w:rsidP="002E275B">
      <w:pPr>
        <w:spacing w:after="0"/>
        <w:rPr>
          <w:rFonts w:ascii="Trebuchet MS" w:hAnsi="Trebuchet MS"/>
          <w:b/>
          <w:u w:val="single"/>
          <w:lang w:val="en-NZ"/>
        </w:rPr>
      </w:pPr>
    </w:p>
    <w:p w:rsidR="002E275B" w:rsidRPr="00820953" w:rsidRDefault="002E275B" w:rsidP="002E275B">
      <w:pPr>
        <w:spacing w:after="0"/>
        <w:rPr>
          <w:rFonts w:ascii="Trebuchet MS" w:hAnsi="Trebuchet MS"/>
          <w:b/>
          <w:lang w:val="en-NZ"/>
        </w:rPr>
      </w:pPr>
      <w:r w:rsidRPr="00820953">
        <w:rPr>
          <w:rFonts w:ascii="Trebuchet MS" w:hAnsi="Trebuchet MS"/>
          <w:b/>
          <w:lang w:val="en-NZ"/>
        </w:rPr>
        <w:t xml:space="preserve">RESPONSIBILITIES </w:t>
      </w:r>
    </w:p>
    <w:p w:rsidR="004126E7" w:rsidRPr="00820953" w:rsidRDefault="004126E7" w:rsidP="00D826B4">
      <w:pPr>
        <w:spacing w:after="0"/>
        <w:ind w:left="360"/>
        <w:rPr>
          <w:rFonts w:ascii="Trebuchet MS" w:hAnsi="Trebuchet MS"/>
          <w:b/>
          <w:lang w:val="en-NZ"/>
        </w:rPr>
      </w:pPr>
      <w:r w:rsidRPr="00820953">
        <w:rPr>
          <w:rFonts w:ascii="Trebuchet MS" w:hAnsi="Trebuchet MS"/>
          <w:b/>
          <w:lang w:val="en-NZ"/>
        </w:rPr>
        <w:t>The PCBU Manager is responsible for:</w:t>
      </w:r>
    </w:p>
    <w:p w:rsidR="00820953" w:rsidRPr="00820953" w:rsidRDefault="00820953" w:rsidP="00820953">
      <w:pPr>
        <w:pStyle w:val="ListParagraph"/>
        <w:widowControl w:val="0"/>
        <w:numPr>
          <w:ilvl w:val="0"/>
          <w:numId w:val="28"/>
        </w:numPr>
        <w:tabs>
          <w:tab w:val="left" w:pos="1538"/>
        </w:tabs>
        <w:kinsoku w:val="0"/>
        <w:overflowPunct w:val="0"/>
        <w:autoSpaceDE w:val="0"/>
        <w:autoSpaceDN w:val="0"/>
        <w:adjustRightInd w:val="0"/>
        <w:spacing w:before="98" w:line="274" w:lineRule="exact"/>
        <w:ind w:left="1004" w:right="720" w:hanging="284"/>
        <w:contextualSpacing w:val="0"/>
        <w:rPr>
          <w:rFonts w:ascii="Courier New" w:hAnsi="Courier New" w:cs="Courier New"/>
          <w:color w:val="000000"/>
          <w:sz w:val="21"/>
          <w:szCs w:val="21"/>
          <w:lang w:val="en-NZ"/>
        </w:rPr>
      </w:pPr>
      <w:r w:rsidRPr="00820953">
        <w:rPr>
          <w:lang w:val="en-NZ"/>
        </w:rPr>
        <w:t>Forbidding the use of mobile phones in vehicles while driving, except when using hands free devices</w:t>
      </w:r>
    </w:p>
    <w:p w:rsidR="00820953" w:rsidRPr="00820953" w:rsidRDefault="00820953" w:rsidP="00820953">
      <w:pPr>
        <w:pStyle w:val="ListParagraph"/>
        <w:widowControl w:val="0"/>
        <w:numPr>
          <w:ilvl w:val="0"/>
          <w:numId w:val="28"/>
        </w:numPr>
        <w:tabs>
          <w:tab w:val="left" w:pos="1538"/>
        </w:tabs>
        <w:kinsoku w:val="0"/>
        <w:overflowPunct w:val="0"/>
        <w:autoSpaceDE w:val="0"/>
        <w:autoSpaceDN w:val="0"/>
        <w:adjustRightInd w:val="0"/>
        <w:ind w:left="1004" w:hanging="284"/>
        <w:contextualSpacing w:val="0"/>
        <w:rPr>
          <w:rFonts w:ascii="Courier New" w:hAnsi="Courier New" w:cs="Courier New"/>
          <w:color w:val="000000"/>
          <w:sz w:val="21"/>
          <w:szCs w:val="21"/>
          <w:lang w:val="en-NZ"/>
        </w:rPr>
      </w:pPr>
      <w:r w:rsidRPr="00820953">
        <w:rPr>
          <w:lang w:val="en-NZ"/>
        </w:rPr>
        <w:t>Encouraging regular breaks while driving</w:t>
      </w:r>
    </w:p>
    <w:p w:rsidR="00820953" w:rsidRPr="00820953" w:rsidRDefault="00820953" w:rsidP="00820953">
      <w:pPr>
        <w:pStyle w:val="ListParagraph"/>
        <w:widowControl w:val="0"/>
        <w:numPr>
          <w:ilvl w:val="0"/>
          <w:numId w:val="28"/>
        </w:numPr>
        <w:tabs>
          <w:tab w:val="left" w:pos="1538"/>
        </w:tabs>
        <w:kinsoku w:val="0"/>
        <w:overflowPunct w:val="0"/>
        <w:autoSpaceDE w:val="0"/>
        <w:autoSpaceDN w:val="0"/>
        <w:adjustRightInd w:val="0"/>
        <w:ind w:left="1004" w:hanging="284"/>
        <w:contextualSpacing w:val="0"/>
        <w:rPr>
          <w:rFonts w:ascii="Courier New" w:hAnsi="Courier New" w:cs="Courier New"/>
          <w:color w:val="000000"/>
          <w:sz w:val="21"/>
          <w:szCs w:val="21"/>
          <w:lang w:val="en-NZ"/>
        </w:rPr>
      </w:pPr>
      <w:r w:rsidRPr="00820953">
        <w:rPr>
          <w:lang w:val="en-NZ"/>
        </w:rPr>
        <w:t>Ensuring the PCBU is informed if existing workers become unlicensed</w:t>
      </w:r>
    </w:p>
    <w:p w:rsidR="004126E7" w:rsidRPr="00820953" w:rsidRDefault="004126E7" w:rsidP="00D826B4">
      <w:pPr>
        <w:spacing w:after="0"/>
        <w:ind w:left="360"/>
        <w:rPr>
          <w:rFonts w:ascii="Trebuchet MS" w:hAnsi="Trebuchet MS"/>
          <w:lang w:val="en-NZ"/>
        </w:rPr>
      </w:pPr>
    </w:p>
    <w:p w:rsidR="004126E7" w:rsidRPr="00820953" w:rsidRDefault="004126E7" w:rsidP="00D826B4">
      <w:pPr>
        <w:spacing w:after="0"/>
        <w:ind w:left="360"/>
        <w:rPr>
          <w:rFonts w:ascii="Trebuchet MS" w:hAnsi="Trebuchet MS"/>
          <w:b/>
          <w:lang w:val="en-NZ"/>
        </w:rPr>
      </w:pPr>
      <w:r w:rsidRPr="00820953">
        <w:rPr>
          <w:rFonts w:ascii="Trebuchet MS" w:hAnsi="Trebuchet MS"/>
          <w:b/>
          <w:lang w:val="en-NZ"/>
        </w:rPr>
        <w:t xml:space="preserve">All staff and volunteers </w:t>
      </w:r>
      <w:r w:rsidR="00820953" w:rsidRPr="00820953">
        <w:rPr>
          <w:rFonts w:ascii="Trebuchet MS" w:hAnsi="Trebuchet MS"/>
          <w:b/>
          <w:lang w:val="en-NZ"/>
        </w:rPr>
        <w:t xml:space="preserve">using vehicles for work purposes </w:t>
      </w:r>
      <w:r w:rsidRPr="00820953">
        <w:rPr>
          <w:rFonts w:ascii="Trebuchet MS" w:hAnsi="Trebuchet MS"/>
          <w:b/>
          <w:lang w:val="en-NZ"/>
        </w:rPr>
        <w:t>are responsible for:</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spacing w:line="274" w:lineRule="exact"/>
        <w:ind w:right="923"/>
        <w:contextualSpacing w:val="0"/>
        <w:rPr>
          <w:lang w:val="en-NZ"/>
        </w:rPr>
      </w:pPr>
      <w:r w:rsidRPr="00820953">
        <w:rPr>
          <w:lang w:val="en-NZ"/>
        </w:rPr>
        <w:t>Ensuring they hold a current driver licence for the class of vehicle they are driving</w:t>
      </w:r>
      <w:r w:rsidRPr="00820953">
        <w:rPr>
          <w:spacing w:val="-1"/>
          <w:lang w:val="en-NZ"/>
        </w:rPr>
        <w:t xml:space="preserve"> </w:t>
      </w:r>
      <w:r w:rsidRPr="00820953">
        <w:rPr>
          <w:lang w:val="en-NZ"/>
        </w:rPr>
        <w:t>and this licence is carried when driving a company vehicle</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contextualSpacing w:val="0"/>
        <w:rPr>
          <w:lang w:val="en-NZ"/>
        </w:rPr>
      </w:pPr>
      <w:r w:rsidRPr="00820953">
        <w:rPr>
          <w:lang w:val="en-NZ"/>
        </w:rPr>
        <w:t>Paying for all speeding or infringement fines obtained</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spacing w:line="278" w:lineRule="exact"/>
        <w:ind w:right="1042"/>
        <w:contextualSpacing w:val="0"/>
        <w:rPr>
          <w:lang w:val="en-NZ"/>
        </w:rPr>
      </w:pPr>
      <w:r w:rsidRPr="00820953">
        <w:rPr>
          <w:lang w:val="en-NZ"/>
        </w:rPr>
        <w:t>Immediately notifying their Manager if their driver licence has been suspended or cancelled or has had limitations placed upon it</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spacing w:before="1" w:line="274" w:lineRule="exact"/>
        <w:ind w:right="814"/>
        <w:contextualSpacing w:val="0"/>
        <w:rPr>
          <w:lang w:val="en-NZ"/>
        </w:rPr>
      </w:pPr>
      <w:r w:rsidRPr="00820953">
        <w:rPr>
          <w:lang w:val="en-NZ"/>
        </w:rPr>
        <w:t>Being responsible and accountable for t</w:t>
      </w:r>
      <w:bookmarkStart w:id="0" w:name="_GoBack"/>
      <w:bookmarkEnd w:id="0"/>
      <w:r w:rsidRPr="00820953">
        <w:rPr>
          <w:lang w:val="en-NZ"/>
        </w:rPr>
        <w:t>heir actions when driving for the purposes of work</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contextualSpacing w:val="0"/>
        <w:rPr>
          <w:lang w:val="en-NZ"/>
        </w:rPr>
      </w:pPr>
      <w:r w:rsidRPr="00820953">
        <w:rPr>
          <w:lang w:val="en-NZ"/>
        </w:rPr>
        <w:t>Displaying the highest level of professional conduct when driving an organisational</w:t>
      </w:r>
      <w:r w:rsidRPr="00820953">
        <w:rPr>
          <w:spacing w:val="-1"/>
          <w:lang w:val="en-NZ"/>
        </w:rPr>
        <w:t xml:space="preserve"> </w:t>
      </w:r>
      <w:r w:rsidRPr="00820953">
        <w:rPr>
          <w:lang w:val="en-NZ"/>
        </w:rPr>
        <w:t>vehicle</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spacing w:before="80"/>
        <w:contextualSpacing w:val="0"/>
        <w:rPr>
          <w:lang w:val="en-NZ"/>
        </w:rPr>
      </w:pPr>
      <w:r w:rsidRPr="00820953">
        <w:rPr>
          <w:lang w:val="en-NZ"/>
        </w:rPr>
        <w:t>Complying with all legislation when driving</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contextualSpacing w:val="0"/>
        <w:rPr>
          <w:lang w:val="en-NZ"/>
        </w:rPr>
      </w:pPr>
      <w:r w:rsidRPr="00820953">
        <w:rPr>
          <w:lang w:val="en-NZ"/>
        </w:rPr>
        <w:t>Assessing hazards while driving and anticipate ‘what if’ scenarios</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contextualSpacing w:val="0"/>
        <w:rPr>
          <w:lang w:val="en-NZ"/>
        </w:rPr>
      </w:pPr>
      <w:r w:rsidRPr="00820953">
        <w:rPr>
          <w:lang w:val="en-NZ"/>
        </w:rPr>
        <w:t>Driving within the legal speed limits, including driving to the conditions</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contextualSpacing w:val="0"/>
        <w:rPr>
          <w:lang w:val="en-NZ"/>
        </w:rPr>
      </w:pPr>
      <w:r w:rsidRPr="00820953">
        <w:rPr>
          <w:lang w:val="en-NZ"/>
        </w:rPr>
        <w:t>Wearing a safety belt at all times</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spacing w:line="274" w:lineRule="exact"/>
        <w:ind w:right="667"/>
        <w:contextualSpacing w:val="0"/>
        <w:rPr>
          <w:lang w:val="en-NZ"/>
        </w:rPr>
      </w:pPr>
      <w:r w:rsidRPr="00820953">
        <w:rPr>
          <w:lang w:val="en-NZ"/>
        </w:rPr>
        <w:t>Never driving under the influence of alcohol or drugs, including prescription and over the counter medication if they cause drowsiness – to do so will merit disciplinary</w:t>
      </w:r>
      <w:r w:rsidRPr="00820953">
        <w:rPr>
          <w:spacing w:val="-1"/>
          <w:lang w:val="en-NZ"/>
        </w:rPr>
        <w:t xml:space="preserve"> </w:t>
      </w:r>
      <w:r w:rsidRPr="00820953">
        <w:rPr>
          <w:lang w:val="en-NZ"/>
        </w:rPr>
        <w:t>measures</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spacing w:before="1" w:line="278" w:lineRule="exact"/>
        <w:ind w:right="788"/>
        <w:contextualSpacing w:val="0"/>
        <w:rPr>
          <w:lang w:val="en-NZ"/>
        </w:rPr>
      </w:pPr>
      <w:r w:rsidRPr="00820953">
        <w:rPr>
          <w:lang w:val="en-NZ"/>
        </w:rPr>
        <w:t>For adhering to the legal requirements for driving with regards to the use of substances (e.g. alcohol and other) – failure to so will result in disciplinary</w:t>
      </w:r>
      <w:r w:rsidRPr="00820953">
        <w:rPr>
          <w:spacing w:val="-1"/>
          <w:lang w:val="en-NZ"/>
        </w:rPr>
        <w:t xml:space="preserve"> </w:t>
      </w:r>
      <w:r w:rsidRPr="00820953">
        <w:rPr>
          <w:lang w:val="en-NZ"/>
        </w:rPr>
        <w:t>measures</w:t>
      </w:r>
    </w:p>
    <w:p w:rsidR="00820953" w:rsidRPr="00820953" w:rsidRDefault="00820953" w:rsidP="00820953">
      <w:pPr>
        <w:pStyle w:val="ListParagraph"/>
        <w:widowControl w:val="0"/>
        <w:numPr>
          <w:ilvl w:val="0"/>
          <w:numId w:val="29"/>
        </w:numPr>
        <w:tabs>
          <w:tab w:val="left" w:pos="1538"/>
        </w:tabs>
        <w:kinsoku w:val="0"/>
        <w:overflowPunct w:val="0"/>
        <w:autoSpaceDE w:val="0"/>
        <w:autoSpaceDN w:val="0"/>
        <w:adjustRightInd w:val="0"/>
        <w:spacing w:line="274" w:lineRule="exact"/>
        <w:ind w:right="1735"/>
        <w:contextualSpacing w:val="0"/>
        <w:rPr>
          <w:lang w:val="en-NZ"/>
        </w:rPr>
      </w:pPr>
      <w:r w:rsidRPr="00820953">
        <w:rPr>
          <w:lang w:val="en-NZ"/>
        </w:rPr>
        <w:t>Avoiding distraction when driving</w:t>
      </w:r>
    </w:p>
    <w:p w:rsidR="00820953" w:rsidRPr="00820953" w:rsidRDefault="00820953" w:rsidP="00820953">
      <w:pPr>
        <w:pStyle w:val="Heading4"/>
        <w:kinsoku w:val="0"/>
        <w:overflowPunct w:val="0"/>
        <w:spacing w:line="242" w:lineRule="auto"/>
        <w:ind w:left="426" w:right="990"/>
        <w:rPr>
          <w:rFonts w:ascii="Trebuchet MS" w:hAnsi="Trebuchet MS"/>
          <w:i w:val="0"/>
          <w:color w:val="auto"/>
          <w:lang w:val="en-NZ"/>
        </w:rPr>
      </w:pPr>
      <w:r w:rsidRPr="00820953">
        <w:rPr>
          <w:rFonts w:ascii="Trebuchet MS" w:hAnsi="Trebuchet MS"/>
          <w:i w:val="0"/>
          <w:color w:val="auto"/>
          <w:lang w:val="en-NZ"/>
        </w:rPr>
        <w:t>If a worker is driving a personal vehicle for the purposes of work, the same responsibilities apply.  In addition:</w:t>
      </w:r>
    </w:p>
    <w:p w:rsidR="00820953" w:rsidRPr="00820953" w:rsidRDefault="00820953" w:rsidP="00820953">
      <w:pPr>
        <w:pStyle w:val="ListParagraph"/>
        <w:widowControl w:val="0"/>
        <w:numPr>
          <w:ilvl w:val="0"/>
          <w:numId w:val="29"/>
        </w:numPr>
        <w:tabs>
          <w:tab w:val="left" w:pos="1548"/>
        </w:tabs>
        <w:kinsoku w:val="0"/>
        <w:overflowPunct w:val="0"/>
        <w:autoSpaceDE w:val="0"/>
        <w:autoSpaceDN w:val="0"/>
        <w:adjustRightInd w:val="0"/>
        <w:spacing w:line="274" w:lineRule="exact"/>
        <w:ind w:right="631"/>
        <w:contextualSpacing w:val="0"/>
        <w:rPr>
          <w:lang w:val="en-NZ"/>
        </w:rPr>
      </w:pPr>
      <w:r w:rsidRPr="00820953">
        <w:rPr>
          <w:lang w:val="en-NZ"/>
        </w:rPr>
        <w:t>The car must be legally registered, warranted and insured for the purposes of work – the worker must show evidence of this on request</w:t>
      </w:r>
    </w:p>
    <w:p w:rsidR="00820953" w:rsidRPr="00820953" w:rsidRDefault="00820953" w:rsidP="00820953">
      <w:pPr>
        <w:pStyle w:val="ListParagraph"/>
        <w:widowControl w:val="0"/>
        <w:numPr>
          <w:ilvl w:val="0"/>
          <w:numId w:val="29"/>
        </w:numPr>
        <w:tabs>
          <w:tab w:val="left" w:pos="1548"/>
        </w:tabs>
        <w:kinsoku w:val="0"/>
        <w:overflowPunct w:val="0"/>
        <w:autoSpaceDE w:val="0"/>
        <w:autoSpaceDN w:val="0"/>
        <w:adjustRightInd w:val="0"/>
        <w:spacing w:line="278" w:lineRule="exact"/>
        <w:ind w:right="1006"/>
        <w:contextualSpacing w:val="0"/>
        <w:rPr>
          <w:lang w:val="en-NZ"/>
        </w:rPr>
      </w:pPr>
      <w:r w:rsidRPr="00820953">
        <w:rPr>
          <w:lang w:val="en-NZ"/>
        </w:rPr>
        <w:lastRenderedPageBreak/>
        <w:t>The worker must not carry loads for which the vehicle is unsuited, nor may they carry more passengers than for whom there are seat belts</w:t>
      </w:r>
    </w:p>
    <w:p w:rsidR="00820953" w:rsidRPr="00820953" w:rsidRDefault="00820953" w:rsidP="00820953">
      <w:pPr>
        <w:widowControl w:val="0"/>
        <w:tabs>
          <w:tab w:val="left" w:pos="1538"/>
        </w:tabs>
        <w:kinsoku w:val="0"/>
        <w:overflowPunct w:val="0"/>
        <w:autoSpaceDE w:val="0"/>
        <w:autoSpaceDN w:val="0"/>
        <w:adjustRightInd w:val="0"/>
        <w:spacing w:line="274" w:lineRule="exact"/>
        <w:ind w:right="1735"/>
        <w:rPr>
          <w:lang w:val="en-NZ"/>
        </w:rPr>
      </w:pPr>
    </w:p>
    <w:p w:rsidR="00041088" w:rsidRPr="00820953" w:rsidRDefault="00F24C4F" w:rsidP="004126E7">
      <w:pPr>
        <w:rPr>
          <w:rFonts w:ascii="Trebuchet MS" w:hAnsi="Trebuchet MS"/>
          <w:b/>
          <w:u w:val="single"/>
          <w:lang w:val="en-NZ"/>
        </w:rPr>
      </w:pPr>
      <w:r w:rsidRPr="00820953">
        <w:rPr>
          <w:rFonts w:ascii="Trebuchet MS" w:hAnsi="Trebuchet MS"/>
          <w:lang w:val="en-NZ"/>
        </w:rPr>
        <w:br/>
      </w:r>
      <w:r w:rsidR="00041088" w:rsidRPr="00820953">
        <w:rPr>
          <w:rFonts w:ascii="Trebuchet MS" w:hAnsi="Trebuchet MS"/>
          <w:b/>
          <w:u w:val="single"/>
          <w:lang w:val="en-NZ"/>
        </w:rPr>
        <w:t>Approval and Review</w:t>
      </w:r>
    </w:p>
    <w:p w:rsidR="00041088" w:rsidRPr="00820953" w:rsidRDefault="00041088" w:rsidP="00EC7F9B">
      <w:pPr>
        <w:spacing w:after="0" w:line="240" w:lineRule="auto"/>
        <w:rPr>
          <w:rFonts w:ascii="Trebuchet MS" w:hAnsi="Trebuchet MS"/>
          <w:lang w:val="en-NZ"/>
        </w:rPr>
      </w:pPr>
      <w:r w:rsidRPr="00820953">
        <w:rPr>
          <w:rFonts w:ascii="Trebuchet MS" w:hAnsi="Trebuchet MS"/>
          <w:lang w:val="en-NZ"/>
        </w:rPr>
        <w:t>This Procedure was approved by t</w:t>
      </w:r>
      <w:r w:rsidR="00F24C4F" w:rsidRPr="00820953">
        <w:rPr>
          <w:rFonts w:ascii="Trebuchet MS" w:hAnsi="Trebuchet MS"/>
          <w:lang w:val="en-NZ"/>
        </w:rPr>
        <w:t xml:space="preserve">he Diocese of Palmerston North </w:t>
      </w:r>
      <w:r w:rsidRPr="00820953">
        <w:rPr>
          <w:rFonts w:ascii="Trebuchet MS" w:hAnsi="Trebuchet MS"/>
          <w:lang w:val="en-NZ"/>
        </w:rPr>
        <w:t xml:space="preserve">on </w:t>
      </w:r>
      <w:r w:rsidR="00820953" w:rsidRPr="00820953">
        <w:rPr>
          <w:rFonts w:ascii="Trebuchet MS" w:hAnsi="Trebuchet MS"/>
          <w:lang w:val="en-NZ"/>
        </w:rPr>
        <w:t>27</w:t>
      </w:r>
      <w:r w:rsidR="004126E7" w:rsidRPr="00820953">
        <w:rPr>
          <w:rFonts w:ascii="Trebuchet MS" w:hAnsi="Trebuchet MS"/>
          <w:lang w:val="en-NZ"/>
        </w:rPr>
        <w:t xml:space="preserve"> </w:t>
      </w:r>
      <w:r w:rsidR="00820953" w:rsidRPr="00820953">
        <w:rPr>
          <w:rFonts w:ascii="Trebuchet MS" w:hAnsi="Trebuchet MS"/>
          <w:lang w:val="en-NZ"/>
        </w:rPr>
        <w:t>July</w:t>
      </w:r>
      <w:r w:rsidR="004126E7" w:rsidRPr="00820953">
        <w:rPr>
          <w:rFonts w:ascii="Trebuchet MS" w:hAnsi="Trebuchet MS"/>
          <w:lang w:val="en-NZ"/>
        </w:rPr>
        <w:t xml:space="preserve"> 2017</w:t>
      </w:r>
      <w:r w:rsidR="00AD7287" w:rsidRPr="00820953">
        <w:rPr>
          <w:rFonts w:ascii="Trebuchet MS" w:hAnsi="Trebuchet MS"/>
          <w:lang w:val="en-NZ"/>
        </w:rPr>
        <w:br/>
      </w:r>
    </w:p>
    <w:p w:rsidR="00041088" w:rsidRPr="00820953" w:rsidRDefault="00041088" w:rsidP="00EC7F9B">
      <w:pPr>
        <w:spacing w:after="0" w:line="240" w:lineRule="auto"/>
        <w:rPr>
          <w:rFonts w:ascii="Trebuchet MS" w:hAnsi="Trebuchet MS"/>
          <w:lang w:val="en-NZ"/>
        </w:rPr>
      </w:pPr>
      <w:r w:rsidRPr="00820953">
        <w:rPr>
          <w:rFonts w:ascii="Trebuchet MS" w:hAnsi="Trebuchet MS"/>
          <w:lang w:val="en-NZ"/>
        </w:rPr>
        <w:t>This Procedure was ratified by the Parish of  __________________</w:t>
      </w:r>
      <w:r w:rsidRPr="00820953">
        <w:rPr>
          <w:rFonts w:ascii="Trebuchet MS" w:hAnsi="Trebuchet MS"/>
          <w:lang w:val="en-NZ"/>
        </w:rPr>
        <w:tab/>
        <w:t>on _____________ (date)</w:t>
      </w:r>
    </w:p>
    <w:p w:rsidR="00AD7287" w:rsidRPr="00820953" w:rsidRDefault="00AD7287" w:rsidP="00EC7F9B">
      <w:pPr>
        <w:spacing w:after="0" w:line="240" w:lineRule="auto"/>
        <w:rPr>
          <w:rFonts w:ascii="Trebuchet MS" w:hAnsi="Trebuchet MS"/>
          <w:lang w:val="en-NZ"/>
        </w:rPr>
      </w:pPr>
    </w:p>
    <w:p w:rsidR="00A00D45" w:rsidRPr="00820953" w:rsidRDefault="00041088" w:rsidP="00C77509">
      <w:pPr>
        <w:spacing w:after="0" w:line="240" w:lineRule="auto"/>
        <w:rPr>
          <w:rFonts w:ascii="Trebuchet MS" w:hAnsi="Trebuchet MS"/>
          <w:lang w:val="en-NZ"/>
        </w:rPr>
        <w:sectPr w:rsidR="00A00D45" w:rsidRPr="00820953" w:rsidSect="00C37763">
          <w:headerReference w:type="default" r:id="rId8"/>
          <w:footerReference w:type="default" r:id="rId9"/>
          <w:pgSz w:w="11906" w:h="16838"/>
          <w:pgMar w:top="720" w:right="720" w:bottom="720" w:left="720" w:header="567" w:footer="567" w:gutter="0"/>
          <w:cols w:space="708"/>
          <w:docGrid w:linePitch="360"/>
        </w:sectPr>
      </w:pPr>
      <w:r w:rsidRPr="00820953">
        <w:rPr>
          <w:rFonts w:ascii="Trebuchet MS" w:hAnsi="Trebuchet MS"/>
          <w:lang w:val="en-NZ"/>
        </w:rPr>
        <w:t>This Procedure will be reviewed by t</w:t>
      </w:r>
      <w:r w:rsidR="00F24C4F" w:rsidRPr="00820953">
        <w:rPr>
          <w:rFonts w:ascii="Trebuchet MS" w:hAnsi="Trebuchet MS"/>
          <w:lang w:val="en-NZ"/>
        </w:rPr>
        <w:t xml:space="preserve">he Diocese of Palmerston North </w:t>
      </w:r>
      <w:r w:rsidRPr="00820953">
        <w:rPr>
          <w:rFonts w:ascii="Trebuchet MS" w:hAnsi="Trebuchet MS"/>
          <w:lang w:val="en-NZ"/>
        </w:rPr>
        <w:t>on</w:t>
      </w:r>
      <w:r w:rsidR="00F24C4F" w:rsidRPr="00820953">
        <w:rPr>
          <w:rFonts w:ascii="Trebuchet MS" w:hAnsi="Trebuchet MS"/>
          <w:lang w:val="en-NZ"/>
        </w:rPr>
        <w:t xml:space="preserve"> </w:t>
      </w:r>
      <w:r w:rsidR="004126E7" w:rsidRPr="00820953">
        <w:rPr>
          <w:rFonts w:ascii="Trebuchet MS" w:hAnsi="Trebuchet MS"/>
          <w:lang w:val="en-NZ"/>
        </w:rPr>
        <w:t xml:space="preserve">1 </w:t>
      </w:r>
      <w:r w:rsidR="00820953" w:rsidRPr="00820953">
        <w:rPr>
          <w:rFonts w:ascii="Trebuchet MS" w:hAnsi="Trebuchet MS"/>
          <w:lang w:val="en-NZ"/>
        </w:rPr>
        <w:t>July 2018</w:t>
      </w:r>
    </w:p>
    <w:p w:rsidR="00717476" w:rsidRPr="00820953" w:rsidRDefault="00A02793" w:rsidP="00A02793">
      <w:pPr>
        <w:pStyle w:val="Heading2"/>
        <w:rPr>
          <w:lang w:val="en-NZ"/>
        </w:rPr>
      </w:pPr>
      <w:r w:rsidRPr="00820953">
        <w:rPr>
          <w:lang w:val="en-NZ"/>
        </w:rPr>
        <w:lastRenderedPageBreak/>
        <w:t xml:space="preserve"> </w:t>
      </w:r>
    </w:p>
    <w:p w:rsidR="001F1B75" w:rsidRPr="00820953" w:rsidRDefault="00D826B4" w:rsidP="009F432B">
      <w:pPr>
        <w:spacing w:after="0"/>
        <w:rPr>
          <w:rFonts w:ascii="Trebuchet MS" w:hAnsi="Trebuchet MS"/>
          <w:lang w:val="en-NZ"/>
        </w:rPr>
      </w:pPr>
      <w:r w:rsidRPr="00820953">
        <w:rPr>
          <w:rFonts w:ascii="Trebuchet MS" w:hAnsi="Trebuchet MS"/>
          <w:lang w:val="en-NZ"/>
        </w:rPr>
        <w:t xml:space="preserve">Smoke-freee NZ has a range of signs available for purchase, see </w:t>
      </w:r>
      <w:hyperlink r:id="rId10" w:history="1">
        <w:r w:rsidRPr="00820953">
          <w:rPr>
            <w:rStyle w:val="Hyperlink"/>
            <w:rFonts w:ascii="Trebuchet MS" w:hAnsi="Trebuchet MS"/>
            <w:lang w:val="en-NZ"/>
          </w:rPr>
          <w:t>http://www.smokefree.org.nz/smokefree-resources/signage-0</w:t>
        </w:r>
      </w:hyperlink>
    </w:p>
    <w:p w:rsidR="00D826B4" w:rsidRPr="00820953" w:rsidRDefault="00D826B4" w:rsidP="009F432B">
      <w:pPr>
        <w:spacing w:after="0"/>
        <w:rPr>
          <w:rFonts w:ascii="Trebuchet MS" w:hAnsi="Trebuchet MS"/>
          <w:lang w:val="en-NZ"/>
        </w:rPr>
      </w:pPr>
    </w:p>
    <w:p w:rsidR="00D826B4" w:rsidRPr="00820953" w:rsidRDefault="00D826B4" w:rsidP="009F432B">
      <w:pPr>
        <w:spacing w:after="0"/>
        <w:rPr>
          <w:rFonts w:ascii="Trebuchet MS" w:hAnsi="Trebuchet MS"/>
          <w:lang w:val="en-NZ"/>
        </w:rPr>
      </w:pPr>
    </w:p>
    <w:p w:rsidR="00D826B4" w:rsidRPr="00820953" w:rsidRDefault="00D826B4" w:rsidP="009F432B">
      <w:pPr>
        <w:spacing w:after="0"/>
        <w:rPr>
          <w:rFonts w:ascii="Trebuchet MS" w:hAnsi="Trebuchet MS"/>
          <w:lang w:val="en-NZ"/>
        </w:rPr>
      </w:pPr>
      <w:r w:rsidRPr="00820953">
        <w:rPr>
          <w:noProof/>
          <w:lang w:val="en-NZ" w:eastAsia="en-NZ" w:bidi="ar-SA"/>
        </w:rPr>
        <w:drawing>
          <wp:inline distT="0" distB="0" distL="0" distR="0">
            <wp:extent cx="9050130" cy="2270760"/>
            <wp:effectExtent l="0" t="0" r="0" b="0"/>
            <wp:docPr id="1" name="Picture 1" descr="http://www.smokefree.org.nz/files/images/Smokefree%20at%20all%20times%20-%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okefree.org.nz/files/images/Smokefree%20at%20all%20times%20-%20si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8291" cy="2275317"/>
                    </a:xfrm>
                    <a:prstGeom prst="rect">
                      <a:avLst/>
                    </a:prstGeom>
                    <a:noFill/>
                    <a:ln>
                      <a:noFill/>
                    </a:ln>
                  </pic:spPr>
                </pic:pic>
              </a:graphicData>
            </a:graphic>
          </wp:inline>
        </w:drawing>
      </w:r>
    </w:p>
    <w:p w:rsidR="00D826B4" w:rsidRPr="00820953" w:rsidRDefault="00D826B4" w:rsidP="009F432B">
      <w:pPr>
        <w:spacing w:after="0"/>
        <w:rPr>
          <w:rFonts w:ascii="Trebuchet MS" w:hAnsi="Trebuchet MS"/>
          <w:lang w:val="en-NZ"/>
        </w:rPr>
      </w:pPr>
    </w:p>
    <w:p w:rsidR="00D826B4" w:rsidRPr="00820953" w:rsidRDefault="00D826B4" w:rsidP="00D826B4">
      <w:pPr>
        <w:spacing w:after="0"/>
        <w:jc w:val="center"/>
        <w:rPr>
          <w:rFonts w:ascii="Trebuchet MS" w:hAnsi="Trebuchet MS"/>
          <w:lang w:val="en-NZ"/>
        </w:rPr>
      </w:pPr>
      <w:r w:rsidRPr="00820953">
        <w:rPr>
          <w:noProof/>
          <w:lang w:val="en-NZ" w:eastAsia="en-NZ" w:bidi="ar-SA"/>
        </w:rPr>
        <w:drawing>
          <wp:inline distT="0" distB="0" distL="0" distR="0">
            <wp:extent cx="6751320" cy="1984888"/>
            <wp:effectExtent l="0" t="0" r="0" b="0"/>
            <wp:docPr id="2" name="Picture 2" descr="http://www.smokefree.org.nz/files/images/Smokefree%20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okefree.org.nz/files/images/Smokefree%20Are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0407" cy="1990499"/>
                    </a:xfrm>
                    <a:prstGeom prst="rect">
                      <a:avLst/>
                    </a:prstGeom>
                    <a:noFill/>
                    <a:ln>
                      <a:noFill/>
                    </a:ln>
                  </pic:spPr>
                </pic:pic>
              </a:graphicData>
            </a:graphic>
          </wp:inline>
        </w:drawing>
      </w:r>
    </w:p>
    <w:sectPr w:rsidR="00D826B4" w:rsidRPr="00820953" w:rsidSect="004877D4">
      <w:headerReference w:type="default" r:id="rId13"/>
      <w:pgSz w:w="16838" w:h="11906" w:orient="landscape"/>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1757"/>
    </w:tblGrid>
    <w:tr w:rsidR="0067701C" w:rsidTr="004C31D3">
      <w:tc>
        <w:tcPr>
          <w:tcW w:w="8897" w:type="dxa"/>
        </w:tcPr>
        <w:p w:rsidR="0067701C" w:rsidRDefault="007C4B3F" w:rsidP="00A02793">
          <w:pPr>
            <w:pStyle w:val="documentdetailsheading"/>
            <w:framePr w:wrap="around"/>
          </w:pPr>
          <w:r w:rsidRPr="007C4B3F">
            <w:t>HEALTH AND SAFETY –</w:t>
          </w:r>
          <w:r>
            <w:t xml:space="preserve"> </w:t>
          </w:r>
          <w:r w:rsidR="00A02793">
            <w:t>SMOKE-FREE ENVIRONMENTS</w:t>
          </w:r>
          <w:r w:rsidRPr="007C4B3F">
            <w:t xml:space="preserve">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A87841">
            <w:rPr>
              <w:noProof/>
            </w:rPr>
            <w:t>1</w:t>
          </w:r>
          <w:r w:rsidR="00C54B3B">
            <w:rPr>
              <w:noProof/>
            </w:rPr>
            <w:fldChar w:fldCharType="end"/>
          </w:r>
          <w:r w:rsidRPr="006736A0">
            <w:t xml:space="preserve"> of </w:t>
          </w:r>
          <w:fldSimple w:instr=" NUMPAGES  ">
            <w:r w:rsidR="00A87841">
              <w:rPr>
                <w:noProof/>
              </w:rPr>
              <w:t>3</w:t>
            </w:r>
          </w:fldSimple>
        </w:p>
      </w:tc>
    </w:tr>
  </w:tbl>
  <w:p w:rsidR="0067701C" w:rsidRDefault="0067701C" w:rsidP="0070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6559"/>
    </w:tblGrid>
    <w:tr w:rsidR="00041088" w:rsidRPr="00041088" w:rsidTr="00BB13BC">
      <w:trPr>
        <w:trHeight w:val="557"/>
      </w:trPr>
      <w:tc>
        <w:tcPr>
          <w:tcW w:w="3996" w:type="dxa"/>
          <w:vAlign w:val="center"/>
        </w:tcPr>
        <w:p w:rsidR="0067701C" w:rsidRDefault="00056A5C" w:rsidP="001F7E8E">
          <w:pPr>
            <w:pStyle w:val="Header"/>
          </w:pPr>
          <w:r>
            <w:t xml:space="preserve"> </w:t>
          </w:r>
        </w:p>
      </w:tc>
      <w:tc>
        <w:tcPr>
          <w:tcW w:w="6686" w:type="dxa"/>
          <w:vAlign w:val="center"/>
        </w:tcPr>
        <w:p w:rsidR="0067701C" w:rsidRPr="004B6109" w:rsidRDefault="00820953" w:rsidP="00820953">
          <w:pPr>
            <w:pStyle w:val="Heading1"/>
            <w:spacing w:before="0"/>
            <w:jc w:val="right"/>
            <w:rPr>
              <w:i/>
              <w:color w:val="auto"/>
            </w:rPr>
          </w:pPr>
          <w:r>
            <w:rPr>
              <w:i/>
              <w:color w:val="auto"/>
            </w:rPr>
            <w:t>Safe Driving</w:t>
          </w:r>
          <w:r w:rsidR="00A02793">
            <w:rPr>
              <w:i/>
              <w:color w:val="auto"/>
            </w:rPr>
            <w:t xml:space="preserve"> </w:t>
          </w:r>
        </w:p>
      </w:tc>
    </w:tr>
  </w:tbl>
  <w:p w:rsidR="0067701C" w:rsidRDefault="00677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455"/>
    </w:tblGrid>
    <w:tr w:rsidR="009F432B" w:rsidRPr="00041088" w:rsidTr="004877D4">
      <w:trPr>
        <w:trHeight w:val="277"/>
      </w:trPr>
      <w:tc>
        <w:tcPr>
          <w:tcW w:w="3996" w:type="dxa"/>
          <w:vAlign w:val="center"/>
        </w:tcPr>
        <w:p w:rsidR="009F432B" w:rsidRDefault="009F432B" w:rsidP="001F7E8E">
          <w:pPr>
            <w:pStyle w:val="Header"/>
          </w:pPr>
        </w:p>
      </w:tc>
      <w:tc>
        <w:tcPr>
          <w:tcW w:w="11455" w:type="dxa"/>
          <w:vAlign w:val="center"/>
        </w:tcPr>
        <w:p w:rsidR="009F432B" w:rsidRPr="00A00D45" w:rsidRDefault="009F432B" w:rsidP="00A02793">
          <w:pPr>
            <w:pStyle w:val="Heading1"/>
            <w:spacing w:before="0" w:line="240" w:lineRule="auto"/>
            <w:jc w:val="right"/>
            <w:rPr>
              <w:i/>
              <w:color w:val="auto"/>
            </w:rPr>
          </w:pPr>
          <w:r>
            <w:rPr>
              <w:i/>
              <w:color w:val="auto"/>
            </w:rPr>
            <w:t xml:space="preserve">APPENDIX </w:t>
          </w:r>
          <w:r w:rsidR="00915746">
            <w:rPr>
              <w:i/>
              <w:color w:val="auto"/>
            </w:rPr>
            <w:t>A</w:t>
          </w:r>
          <w:r>
            <w:rPr>
              <w:i/>
              <w:color w:val="auto"/>
            </w:rPr>
            <w:t xml:space="preserve">: </w:t>
          </w:r>
          <w:r w:rsidR="00A02793">
            <w:rPr>
              <w:i/>
              <w:color w:val="auto"/>
            </w:rPr>
            <w:t>SIGNAGE</w:t>
          </w:r>
        </w:p>
      </w:tc>
    </w:tr>
  </w:tbl>
  <w:p w:rsidR="009F432B" w:rsidRDefault="009F4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1"/>
    <w:multiLevelType w:val="multilevel"/>
    <w:tmpl w:val="000008A4"/>
    <w:lvl w:ilvl="0">
      <w:start w:val="1"/>
      <w:numFmt w:val="decimal"/>
      <w:lvlText w:val="%1."/>
      <w:lvlJc w:val="left"/>
      <w:pPr>
        <w:ind w:left="1446" w:hanging="534"/>
      </w:pPr>
      <w:rPr>
        <w:rFonts w:ascii="Arial" w:hAnsi="Arial" w:cs="Arial"/>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 w15:restartNumberingAfterBreak="0">
    <w:nsid w:val="00000428"/>
    <w:multiLevelType w:val="multilevel"/>
    <w:tmpl w:val="000008AB"/>
    <w:lvl w:ilvl="0">
      <w:start w:val="1"/>
      <w:numFmt w:val="decimal"/>
      <w:lvlText w:val="%1."/>
      <w:lvlJc w:val="left"/>
      <w:pPr>
        <w:ind w:left="1624" w:hanging="360"/>
      </w:pPr>
      <w:rPr>
        <w:rFonts w:ascii="Arial" w:hAnsi="Arial" w:cs="Arial"/>
        <w:b/>
        <w:bCs/>
        <w:spacing w:val="-1"/>
        <w:w w:val="46"/>
        <w:sz w:val="24"/>
        <w:szCs w:val="24"/>
      </w:rPr>
    </w:lvl>
    <w:lvl w:ilvl="1">
      <w:numFmt w:val="bullet"/>
      <w:lvlText w:val="•"/>
      <w:lvlJc w:val="left"/>
      <w:pPr>
        <w:ind w:left="2614" w:hanging="360"/>
      </w:pPr>
    </w:lvl>
    <w:lvl w:ilvl="2">
      <w:numFmt w:val="bullet"/>
      <w:lvlText w:val="•"/>
      <w:lvlJc w:val="left"/>
      <w:pPr>
        <w:ind w:left="3608" w:hanging="360"/>
      </w:pPr>
    </w:lvl>
    <w:lvl w:ilvl="3">
      <w:numFmt w:val="bullet"/>
      <w:lvlText w:val="•"/>
      <w:lvlJc w:val="left"/>
      <w:pPr>
        <w:ind w:left="4602" w:hanging="360"/>
      </w:pPr>
    </w:lvl>
    <w:lvl w:ilvl="4">
      <w:numFmt w:val="bullet"/>
      <w:lvlText w:val="•"/>
      <w:lvlJc w:val="left"/>
      <w:pPr>
        <w:ind w:left="5596" w:hanging="360"/>
      </w:pPr>
    </w:lvl>
    <w:lvl w:ilvl="5">
      <w:numFmt w:val="bullet"/>
      <w:lvlText w:val="•"/>
      <w:lvlJc w:val="left"/>
      <w:pPr>
        <w:ind w:left="6590" w:hanging="360"/>
      </w:pPr>
    </w:lvl>
    <w:lvl w:ilvl="6">
      <w:numFmt w:val="bullet"/>
      <w:lvlText w:val="•"/>
      <w:lvlJc w:val="left"/>
      <w:pPr>
        <w:ind w:left="7584" w:hanging="360"/>
      </w:pPr>
    </w:lvl>
    <w:lvl w:ilvl="7">
      <w:numFmt w:val="bullet"/>
      <w:lvlText w:val="•"/>
      <w:lvlJc w:val="left"/>
      <w:pPr>
        <w:ind w:left="8578" w:hanging="360"/>
      </w:pPr>
    </w:lvl>
    <w:lvl w:ilvl="8">
      <w:numFmt w:val="bullet"/>
      <w:lvlText w:val="•"/>
      <w:lvlJc w:val="left"/>
      <w:pPr>
        <w:ind w:left="9572" w:hanging="360"/>
      </w:pPr>
    </w:lvl>
  </w:abstractNum>
  <w:abstractNum w:abstractNumId="2" w15:restartNumberingAfterBreak="0">
    <w:nsid w:val="00000429"/>
    <w:multiLevelType w:val="multilevel"/>
    <w:tmpl w:val="000008AC"/>
    <w:lvl w:ilvl="0">
      <w:numFmt w:val="bullet"/>
      <w:lvlText w:val="o"/>
      <w:lvlJc w:val="left"/>
      <w:pPr>
        <w:ind w:left="1678" w:hanging="427"/>
      </w:pPr>
      <w:rPr>
        <w:b w:val="0"/>
        <w:bCs w:val="0"/>
        <w:w w:val="100"/>
      </w:rPr>
    </w:lvl>
    <w:lvl w:ilvl="1">
      <w:numFmt w:val="bullet"/>
      <w:lvlText w:val="•"/>
      <w:lvlJc w:val="left"/>
      <w:pPr>
        <w:ind w:left="2668" w:hanging="427"/>
      </w:pPr>
    </w:lvl>
    <w:lvl w:ilvl="2">
      <w:numFmt w:val="bullet"/>
      <w:lvlText w:val="•"/>
      <w:lvlJc w:val="left"/>
      <w:pPr>
        <w:ind w:left="3656" w:hanging="427"/>
      </w:pPr>
    </w:lvl>
    <w:lvl w:ilvl="3">
      <w:numFmt w:val="bullet"/>
      <w:lvlText w:val="•"/>
      <w:lvlJc w:val="left"/>
      <w:pPr>
        <w:ind w:left="4644" w:hanging="427"/>
      </w:pPr>
    </w:lvl>
    <w:lvl w:ilvl="4">
      <w:numFmt w:val="bullet"/>
      <w:lvlText w:val="•"/>
      <w:lvlJc w:val="left"/>
      <w:pPr>
        <w:ind w:left="5632" w:hanging="427"/>
      </w:pPr>
    </w:lvl>
    <w:lvl w:ilvl="5">
      <w:numFmt w:val="bullet"/>
      <w:lvlText w:val="•"/>
      <w:lvlJc w:val="left"/>
      <w:pPr>
        <w:ind w:left="6620" w:hanging="427"/>
      </w:pPr>
    </w:lvl>
    <w:lvl w:ilvl="6">
      <w:numFmt w:val="bullet"/>
      <w:lvlText w:val="•"/>
      <w:lvlJc w:val="left"/>
      <w:pPr>
        <w:ind w:left="7608" w:hanging="427"/>
      </w:pPr>
    </w:lvl>
    <w:lvl w:ilvl="7">
      <w:numFmt w:val="bullet"/>
      <w:lvlText w:val="•"/>
      <w:lvlJc w:val="left"/>
      <w:pPr>
        <w:ind w:left="8596" w:hanging="427"/>
      </w:pPr>
    </w:lvl>
    <w:lvl w:ilvl="8">
      <w:numFmt w:val="bullet"/>
      <w:lvlText w:val="•"/>
      <w:lvlJc w:val="left"/>
      <w:pPr>
        <w:ind w:left="9584" w:hanging="427"/>
      </w:pPr>
    </w:lvl>
  </w:abstractNum>
  <w:abstractNum w:abstractNumId="3" w15:restartNumberingAfterBreak="0">
    <w:nsid w:val="0000042A"/>
    <w:multiLevelType w:val="multilevel"/>
    <w:tmpl w:val="000008AD"/>
    <w:lvl w:ilvl="0">
      <w:numFmt w:val="bullet"/>
      <w:lvlText w:val="o"/>
      <w:lvlJc w:val="left"/>
      <w:pPr>
        <w:ind w:left="1080" w:hanging="360"/>
      </w:pPr>
      <w:rPr>
        <w:rFonts w:ascii="Courier New" w:hAnsi="Courier New" w:cs="Courier New"/>
        <w:b w:val="0"/>
        <w:bCs w:val="0"/>
        <w:w w:val="100"/>
        <w:sz w:val="24"/>
        <w:szCs w:val="24"/>
      </w:rPr>
    </w:lvl>
    <w:lvl w:ilvl="1">
      <w:numFmt w:val="bullet"/>
      <w:lvlText w:val=""/>
      <w:lvlJc w:val="left"/>
      <w:pPr>
        <w:ind w:left="1887" w:hanging="360"/>
      </w:pPr>
      <w:rPr>
        <w:rFonts w:ascii="Symbol" w:hAnsi="Symbol" w:cs="Symbol"/>
        <w:b w:val="0"/>
        <w:bCs w:val="0"/>
        <w:w w:val="100"/>
        <w:sz w:val="24"/>
        <w:szCs w:val="24"/>
      </w:rPr>
    </w:lvl>
    <w:lvl w:ilvl="2">
      <w:numFmt w:val="bullet"/>
      <w:lvlText w:val="•"/>
      <w:lvlJc w:val="left"/>
      <w:pPr>
        <w:ind w:left="2907" w:hanging="360"/>
      </w:pPr>
    </w:lvl>
    <w:lvl w:ilvl="3">
      <w:numFmt w:val="bullet"/>
      <w:lvlText w:val="•"/>
      <w:lvlJc w:val="left"/>
      <w:pPr>
        <w:ind w:left="3931" w:hanging="360"/>
      </w:pPr>
    </w:lvl>
    <w:lvl w:ilvl="4">
      <w:numFmt w:val="bullet"/>
      <w:lvlText w:val="•"/>
      <w:lvlJc w:val="left"/>
      <w:pPr>
        <w:ind w:left="4956" w:hanging="360"/>
      </w:pPr>
    </w:lvl>
    <w:lvl w:ilvl="5">
      <w:numFmt w:val="bullet"/>
      <w:lvlText w:val="•"/>
      <w:lvlJc w:val="left"/>
      <w:pPr>
        <w:ind w:left="5980" w:hanging="360"/>
      </w:pPr>
    </w:lvl>
    <w:lvl w:ilvl="6">
      <w:numFmt w:val="bullet"/>
      <w:lvlText w:val="•"/>
      <w:lvlJc w:val="left"/>
      <w:pPr>
        <w:ind w:left="7005" w:hanging="360"/>
      </w:pPr>
    </w:lvl>
    <w:lvl w:ilvl="7">
      <w:numFmt w:val="bullet"/>
      <w:lvlText w:val="•"/>
      <w:lvlJc w:val="left"/>
      <w:pPr>
        <w:ind w:left="8029" w:hanging="360"/>
      </w:pPr>
    </w:lvl>
    <w:lvl w:ilvl="8">
      <w:numFmt w:val="bullet"/>
      <w:lvlText w:val="•"/>
      <w:lvlJc w:val="left"/>
      <w:pPr>
        <w:ind w:left="9054" w:hanging="360"/>
      </w:pPr>
    </w:lvl>
  </w:abstractNum>
  <w:abstractNum w:abstractNumId="4" w15:restartNumberingAfterBreak="0">
    <w:nsid w:val="02EF46BE"/>
    <w:multiLevelType w:val="multilevel"/>
    <w:tmpl w:val="3E8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5D4F90"/>
    <w:multiLevelType w:val="hybridMultilevel"/>
    <w:tmpl w:val="BE94C6BE"/>
    <w:lvl w:ilvl="0" w:tplc="4FBC6F06">
      <w:numFmt w:val="bullet"/>
      <w:lvlText w:val="•"/>
      <w:lvlJc w:val="left"/>
      <w:pPr>
        <w:ind w:left="720" w:hanging="360"/>
      </w:pPr>
      <w:rPr>
        <w:rFonts w:ascii="Trebuchet MS" w:eastAsiaTheme="minorEastAsia" w:hAnsi="Trebuchet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9" w15:restartNumberingAfterBreak="0">
    <w:nsid w:val="25E449B8"/>
    <w:multiLevelType w:val="hybridMultilevel"/>
    <w:tmpl w:val="BD0E3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70C1F"/>
    <w:multiLevelType w:val="multilevel"/>
    <w:tmpl w:val="7A5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5233D"/>
    <w:multiLevelType w:val="hybridMultilevel"/>
    <w:tmpl w:val="101C53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BA4F11"/>
    <w:multiLevelType w:val="hybridMultilevel"/>
    <w:tmpl w:val="1D7459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A5D4D2C"/>
    <w:multiLevelType w:val="hybridMultilevel"/>
    <w:tmpl w:val="10ACD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3F7525"/>
    <w:multiLevelType w:val="hybridMultilevel"/>
    <w:tmpl w:val="C324D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784219"/>
    <w:multiLevelType w:val="hybridMultilevel"/>
    <w:tmpl w:val="44ACD8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4361E4E"/>
    <w:multiLevelType w:val="hybridMultilevel"/>
    <w:tmpl w:val="C2F85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542D0C"/>
    <w:multiLevelType w:val="hybridMultilevel"/>
    <w:tmpl w:val="AC1AD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30667"/>
    <w:multiLevelType w:val="hybridMultilevel"/>
    <w:tmpl w:val="FF8414AC"/>
    <w:lvl w:ilvl="0" w:tplc="4FBC6F06">
      <w:numFmt w:val="bullet"/>
      <w:lvlText w:val="•"/>
      <w:lvlJc w:val="left"/>
      <w:pPr>
        <w:ind w:left="720" w:hanging="360"/>
      </w:pPr>
      <w:rPr>
        <w:rFonts w:ascii="Trebuchet MS" w:eastAsiaTheme="minorEastAsia" w:hAnsi="Trebuchet MS"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22" w15:restartNumberingAfterBreak="0">
    <w:nsid w:val="570C1D00"/>
    <w:multiLevelType w:val="multilevel"/>
    <w:tmpl w:val="57806118"/>
    <w:lvl w:ilvl="0">
      <w:start w:val="1"/>
      <w:numFmt w:val="bullet"/>
      <w:lvlText w:val=""/>
      <w:lvlJc w:val="left"/>
      <w:pPr>
        <w:ind w:left="1624" w:hanging="360"/>
      </w:pPr>
      <w:rPr>
        <w:rFonts w:ascii="Symbol" w:hAnsi="Symbol" w:hint="default"/>
        <w:b/>
        <w:bCs/>
        <w:spacing w:val="-1"/>
        <w:w w:val="46"/>
        <w:sz w:val="24"/>
        <w:szCs w:val="24"/>
      </w:rPr>
    </w:lvl>
    <w:lvl w:ilvl="1">
      <w:numFmt w:val="bullet"/>
      <w:lvlText w:val="•"/>
      <w:lvlJc w:val="left"/>
      <w:pPr>
        <w:ind w:left="2614" w:hanging="360"/>
      </w:pPr>
    </w:lvl>
    <w:lvl w:ilvl="2">
      <w:numFmt w:val="bullet"/>
      <w:lvlText w:val="•"/>
      <w:lvlJc w:val="left"/>
      <w:pPr>
        <w:ind w:left="3608" w:hanging="360"/>
      </w:pPr>
    </w:lvl>
    <w:lvl w:ilvl="3">
      <w:numFmt w:val="bullet"/>
      <w:lvlText w:val="•"/>
      <w:lvlJc w:val="left"/>
      <w:pPr>
        <w:ind w:left="4602" w:hanging="360"/>
      </w:pPr>
    </w:lvl>
    <w:lvl w:ilvl="4">
      <w:numFmt w:val="bullet"/>
      <w:lvlText w:val="•"/>
      <w:lvlJc w:val="left"/>
      <w:pPr>
        <w:ind w:left="5596" w:hanging="360"/>
      </w:pPr>
    </w:lvl>
    <w:lvl w:ilvl="5">
      <w:numFmt w:val="bullet"/>
      <w:lvlText w:val="•"/>
      <w:lvlJc w:val="left"/>
      <w:pPr>
        <w:ind w:left="6590" w:hanging="360"/>
      </w:pPr>
    </w:lvl>
    <w:lvl w:ilvl="6">
      <w:numFmt w:val="bullet"/>
      <w:lvlText w:val="•"/>
      <w:lvlJc w:val="left"/>
      <w:pPr>
        <w:ind w:left="7584" w:hanging="360"/>
      </w:pPr>
    </w:lvl>
    <w:lvl w:ilvl="7">
      <w:numFmt w:val="bullet"/>
      <w:lvlText w:val="•"/>
      <w:lvlJc w:val="left"/>
      <w:pPr>
        <w:ind w:left="8578" w:hanging="360"/>
      </w:pPr>
    </w:lvl>
    <w:lvl w:ilvl="8">
      <w:numFmt w:val="bullet"/>
      <w:lvlText w:val="•"/>
      <w:lvlJc w:val="left"/>
      <w:pPr>
        <w:ind w:left="9572" w:hanging="360"/>
      </w:pPr>
    </w:lvl>
  </w:abstractNum>
  <w:abstractNum w:abstractNumId="23"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460AA1"/>
    <w:multiLevelType w:val="multilevel"/>
    <w:tmpl w:val="38903D60"/>
    <w:lvl w:ilvl="0">
      <w:start w:val="1"/>
      <w:numFmt w:val="bullet"/>
      <w:lvlText w:val=""/>
      <w:lvlJc w:val="left"/>
      <w:pPr>
        <w:ind w:left="360" w:hanging="360"/>
      </w:pPr>
      <w:rPr>
        <w:rFonts w:ascii="Symbol" w:hAnsi="Symbol" w:hint="default"/>
        <w:b/>
        <w:bCs/>
        <w:spacing w:val="-1"/>
        <w:w w:val="46"/>
        <w:sz w:val="24"/>
        <w:szCs w:val="24"/>
      </w:rPr>
    </w:lvl>
    <w:lvl w:ilvl="1">
      <w:numFmt w:val="bullet"/>
      <w:lvlText w:val="•"/>
      <w:lvlJc w:val="left"/>
      <w:pPr>
        <w:ind w:left="1350" w:hanging="360"/>
      </w:pPr>
    </w:lvl>
    <w:lvl w:ilvl="2">
      <w:numFmt w:val="bullet"/>
      <w:lvlText w:val="•"/>
      <w:lvlJc w:val="left"/>
      <w:pPr>
        <w:ind w:left="2344" w:hanging="360"/>
      </w:pPr>
    </w:lvl>
    <w:lvl w:ilvl="3">
      <w:numFmt w:val="bullet"/>
      <w:lvlText w:val="•"/>
      <w:lvlJc w:val="left"/>
      <w:pPr>
        <w:ind w:left="3338" w:hanging="360"/>
      </w:pPr>
    </w:lvl>
    <w:lvl w:ilvl="4">
      <w:numFmt w:val="bullet"/>
      <w:lvlText w:val="•"/>
      <w:lvlJc w:val="left"/>
      <w:pPr>
        <w:ind w:left="4332" w:hanging="360"/>
      </w:pPr>
    </w:lvl>
    <w:lvl w:ilvl="5">
      <w:numFmt w:val="bullet"/>
      <w:lvlText w:val="•"/>
      <w:lvlJc w:val="left"/>
      <w:pPr>
        <w:ind w:left="5326" w:hanging="360"/>
      </w:pPr>
    </w:lvl>
    <w:lvl w:ilvl="6">
      <w:numFmt w:val="bullet"/>
      <w:lvlText w:val="•"/>
      <w:lvlJc w:val="left"/>
      <w:pPr>
        <w:ind w:left="6320" w:hanging="360"/>
      </w:pPr>
    </w:lvl>
    <w:lvl w:ilvl="7">
      <w:numFmt w:val="bullet"/>
      <w:lvlText w:val="•"/>
      <w:lvlJc w:val="left"/>
      <w:pPr>
        <w:ind w:left="7314" w:hanging="360"/>
      </w:pPr>
    </w:lvl>
    <w:lvl w:ilvl="8">
      <w:numFmt w:val="bullet"/>
      <w:lvlText w:val="•"/>
      <w:lvlJc w:val="left"/>
      <w:pPr>
        <w:ind w:left="8308" w:hanging="360"/>
      </w:pPr>
    </w:lvl>
  </w:abstractNum>
  <w:abstractNum w:abstractNumId="25" w15:restartNumberingAfterBreak="0">
    <w:nsid w:val="65D20262"/>
    <w:multiLevelType w:val="hybridMultilevel"/>
    <w:tmpl w:val="4DA41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366749"/>
    <w:multiLevelType w:val="multilevel"/>
    <w:tmpl w:val="38903D60"/>
    <w:lvl w:ilvl="0">
      <w:start w:val="1"/>
      <w:numFmt w:val="bullet"/>
      <w:lvlText w:val=""/>
      <w:lvlJc w:val="left"/>
      <w:pPr>
        <w:ind w:left="360" w:hanging="360"/>
      </w:pPr>
      <w:rPr>
        <w:rFonts w:ascii="Symbol" w:hAnsi="Symbol" w:hint="default"/>
        <w:b/>
        <w:bCs/>
        <w:spacing w:val="-1"/>
        <w:w w:val="46"/>
        <w:sz w:val="24"/>
        <w:szCs w:val="24"/>
      </w:rPr>
    </w:lvl>
    <w:lvl w:ilvl="1">
      <w:numFmt w:val="bullet"/>
      <w:lvlText w:val="•"/>
      <w:lvlJc w:val="left"/>
      <w:pPr>
        <w:ind w:left="1350" w:hanging="360"/>
      </w:pPr>
    </w:lvl>
    <w:lvl w:ilvl="2">
      <w:numFmt w:val="bullet"/>
      <w:lvlText w:val="•"/>
      <w:lvlJc w:val="left"/>
      <w:pPr>
        <w:ind w:left="2344" w:hanging="360"/>
      </w:pPr>
    </w:lvl>
    <w:lvl w:ilvl="3">
      <w:numFmt w:val="bullet"/>
      <w:lvlText w:val="•"/>
      <w:lvlJc w:val="left"/>
      <w:pPr>
        <w:ind w:left="3338" w:hanging="360"/>
      </w:pPr>
    </w:lvl>
    <w:lvl w:ilvl="4">
      <w:numFmt w:val="bullet"/>
      <w:lvlText w:val="•"/>
      <w:lvlJc w:val="left"/>
      <w:pPr>
        <w:ind w:left="4332" w:hanging="360"/>
      </w:pPr>
    </w:lvl>
    <w:lvl w:ilvl="5">
      <w:numFmt w:val="bullet"/>
      <w:lvlText w:val="•"/>
      <w:lvlJc w:val="left"/>
      <w:pPr>
        <w:ind w:left="5326" w:hanging="360"/>
      </w:pPr>
    </w:lvl>
    <w:lvl w:ilvl="6">
      <w:numFmt w:val="bullet"/>
      <w:lvlText w:val="•"/>
      <w:lvlJc w:val="left"/>
      <w:pPr>
        <w:ind w:left="6320" w:hanging="360"/>
      </w:pPr>
    </w:lvl>
    <w:lvl w:ilvl="7">
      <w:numFmt w:val="bullet"/>
      <w:lvlText w:val="•"/>
      <w:lvlJc w:val="left"/>
      <w:pPr>
        <w:ind w:left="7314" w:hanging="360"/>
      </w:pPr>
    </w:lvl>
    <w:lvl w:ilvl="8">
      <w:numFmt w:val="bullet"/>
      <w:lvlText w:val="•"/>
      <w:lvlJc w:val="left"/>
      <w:pPr>
        <w:ind w:left="8308" w:hanging="360"/>
      </w:pPr>
    </w:lvl>
  </w:abstractNum>
  <w:abstractNum w:abstractNumId="27" w15:restartNumberingAfterBreak="0">
    <w:nsid w:val="6DA82745"/>
    <w:multiLevelType w:val="multilevel"/>
    <w:tmpl w:val="57806118"/>
    <w:lvl w:ilvl="0">
      <w:start w:val="1"/>
      <w:numFmt w:val="bullet"/>
      <w:lvlText w:val=""/>
      <w:lvlJc w:val="left"/>
      <w:pPr>
        <w:ind w:left="1624" w:hanging="360"/>
      </w:pPr>
      <w:rPr>
        <w:rFonts w:ascii="Symbol" w:hAnsi="Symbol" w:hint="default"/>
        <w:b/>
        <w:bCs/>
        <w:spacing w:val="-1"/>
        <w:w w:val="46"/>
        <w:sz w:val="24"/>
        <w:szCs w:val="24"/>
      </w:rPr>
    </w:lvl>
    <w:lvl w:ilvl="1">
      <w:numFmt w:val="bullet"/>
      <w:lvlText w:val="•"/>
      <w:lvlJc w:val="left"/>
      <w:pPr>
        <w:ind w:left="2614" w:hanging="360"/>
      </w:pPr>
    </w:lvl>
    <w:lvl w:ilvl="2">
      <w:numFmt w:val="bullet"/>
      <w:lvlText w:val="•"/>
      <w:lvlJc w:val="left"/>
      <w:pPr>
        <w:ind w:left="3608" w:hanging="360"/>
      </w:pPr>
    </w:lvl>
    <w:lvl w:ilvl="3">
      <w:numFmt w:val="bullet"/>
      <w:lvlText w:val="•"/>
      <w:lvlJc w:val="left"/>
      <w:pPr>
        <w:ind w:left="4602" w:hanging="360"/>
      </w:pPr>
    </w:lvl>
    <w:lvl w:ilvl="4">
      <w:numFmt w:val="bullet"/>
      <w:lvlText w:val="•"/>
      <w:lvlJc w:val="left"/>
      <w:pPr>
        <w:ind w:left="5596" w:hanging="360"/>
      </w:pPr>
    </w:lvl>
    <w:lvl w:ilvl="5">
      <w:numFmt w:val="bullet"/>
      <w:lvlText w:val="•"/>
      <w:lvlJc w:val="left"/>
      <w:pPr>
        <w:ind w:left="6590" w:hanging="360"/>
      </w:pPr>
    </w:lvl>
    <w:lvl w:ilvl="6">
      <w:numFmt w:val="bullet"/>
      <w:lvlText w:val="•"/>
      <w:lvlJc w:val="left"/>
      <w:pPr>
        <w:ind w:left="7584" w:hanging="360"/>
      </w:pPr>
    </w:lvl>
    <w:lvl w:ilvl="7">
      <w:numFmt w:val="bullet"/>
      <w:lvlText w:val="•"/>
      <w:lvlJc w:val="left"/>
      <w:pPr>
        <w:ind w:left="8578" w:hanging="360"/>
      </w:pPr>
    </w:lvl>
    <w:lvl w:ilvl="8">
      <w:numFmt w:val="bullet"/>
      <w:lvlText w:val="•"/>
      <w:lvlJc w:val="left"/>
      <w:pPr>
        <w:ind w:left="9572" w:hanging="360"/>
      </w:pPr>
    </w:lvl>
  </w:abstractNum>
  <w:abstractNum w:abstractNumId="28" w15:restartNumberingAfterBreak="0">
    <w:nsid w:val="6F0A0FDF"/>
    <w:multiLevelType w:val="multilevel"/>
    <w:tmpl w:val="38903D60"/>
    <w:lvl w:ilvl="0">
      <w:start w:val="1"/>
      <w:numFmt w:val="bullet"/>
      <w:lvlText w:val=""/>
      <w:lvlJc w:val="left"/>
      <w:pPr>
        <w:ind w:left="360" w:hanging="360"/>
      </w:pPr>
      <w:rPr>
        <w:rFonts w:ascii="Symbol" w:hAnsi="Symbol" w:hint="default"/>
        <w:b/>
        <w:bCs/>
        <w:spacing w:val="-1"/>
        <w:w w:val="46"/>
        <w:sz w:val="24"/>
        <w:szCs w:val="24"/>
      </w:rPr>
    </w:lvl>
    <w:lvl w:ilvl="1">
      <w:numFmt w:val="bullet"/>
      <w:lvlText w:val="•"/>
      <w:lvlJc w:val="left"/>
      <w:pPr>
        <w:ind w:left="1350" w:hanging="360"/>
      </w:pPr>
    </w:lvl>
    <w:lvl w:ilvl="2">
      <w:numFmt w:val="bullet"/>
      <w:lvlText w:val="•"/>
      <w:lvlJc w:val="left"/>
      <w:pPr>
        <w:ind w:left="2344" w:hanging="360"/>
      </w:pPr>
    </w:lvl>
    <w:lvl w:ilvl="3">
      <w:numFmt w:val="bullet"/>
      <w:lvlText w:val="•"/>
      <w:lvlJc w:val="left"/>
      <w:pPr>
        <w:ind w:left="3338" w:hanging="360"/>
      </w:pPr>
    </w:lvl>
    <w:lvl w:ilvl="4">
      <w:numFmt w:val="bullet"/>
      <w:lvlText w:val="•"/>
      <w:lvlJc w:val="left"/>
      <w:pPr>
        <w:ind w:left="4332" w:hanging="360"/>
      </w:pPr>
    </w:lvl>
    <w:lvl w:ilvl="5">
      <w:numFmt w:val="bullet"/>
      <w:lvlText w:val="•"/>
      <w:lvlJc w:val="left"/>
      <w:pPr>
        <w:ind w:left="5326" w:hanging="360"/>
      </w:pPr>
    </w:lvl>
    <w:lvl w:ilvl="6">
      <w:numFmt w:val="bullet"/>
      <w:lvlText w:val="•"/>
      <w:lvlJc w:val="left"/>
      <w:pPr>
        <w:ind w:left="6320" w:hanging="360"/>
      </w:pPr>
    </w:lvl>
    <w:lvl w:ilvl="7">
      <w:numFmt w:val="bullet"/>
      <w:lvlText w:val="•"/>
      <w:lvlJc w:val="left"/>
      <w:pPr>
        <w:ind w:left="7314" w:hanging="360"/>
      </w:pPr>
    </w:lvl>
    <w:lvl w:ilvl="8">
      <w:numFmt w:val="bullet"/>
      <w:lvlText w:val="•"/>
      <w:lvlJc w:val="left"/>
      <w:pPr>
        <w:ind w:left="8308" w:hanging="360"/>
      </w:pPr>
    </w:lvl>
  </w:abstractNum>
  <w:num w:numId="1">
    <w:abstractNumId w:val="10"/>
  </w:num>
  <w:num w:numId="2">
    <w:abstractNumId w:val="7"/>
  </w:num>
  <w:num w:numId="3">
    <w:abstractNumId w:val="5"/>
  </w:num>
  <w:num w:numId="4">
    <w:abstractNumId w:val="19"/>
  </w:num>
  <w:num w:numId="5">
    <w:abstractNumId w:val="8"/>
  </w:num>
  <w:num w:numId="6">
    <w:abstractNumId w:val="21"/>
  </w:num>
  <w:num w:numId="7">
    <w:abstractNumId w:val="23"/>
  </w:num>
  <w:num w:numId="8">
    <w:abstractNumId w:val="6"/>
  </w:num>
  <w:num w:numId="9">
    <w:abstractNumId w:val="20"/>
  </w:num>
  <w:num w:numId="10">
    <w:abstractNumId w:val="16"/>
  </w:num>
  <w:num w:numId="11">
    <w:abstractNumId w:val="12"/>
  </w:num>
  <w:num w:numId="12">
    <w:abstractNumId w:val="13"/>
  </w:num>
  <w:num w:numId="13">
    <w:abstractNumId w:val="18"/>
  </w:num>
  <w:num w:numId="14">
    <w:abstractNumId w:val="14"/>
  </w:num>
  <w:num w:numId="15">
    <w:abstractNumId w:val="25"/>
  </w:num>
  <w:num w:numId="16">
    <w:abstractNumId w:val="11"/>
  </w:num>
  <w:num w:numId="17">
    <w:abstractNumId w:val="4"/>
  </w:num>
  <w:num w:numId="18">
    <w:abstractNumId w:val="9"/>
  </w:num>
  <w:num w:numId="19">
    <w:abstractNumId w:val="15"/>
  </w:num>
  <w:num w:numId="20">
    <w:abstractNumId w:val="1"/>
  </w:num>
  <w:num w:numId="21">
    <w:abstractNumId w:val="27"/>
  </w:num>
  <w:num w:numId="22">
    <w:abstractNumId w:val="22"/>
  </w:num>
  <w:num w:numId="23">
    <w:abstractNumId w:val="26"/>
  </w:num>
  <w:num w:numId="24">
    <w:abstractNumId w:val="0"/>
  </w:num>
  <w:num w:numId="25">
    <w:abstractNumId w:val="28"/>
  </w:num>
  <w:num w:numId="26">
    <w:abstractNumId w:val="24"/>
  </w:num>
  <w:num w:numId="27">
    <w:abstractNumId w:val="17"/>
  </w:num>
  <w:num w:numId="28">
    <w:abstractNumId w:val="2"/>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YYmtQA51/kZLQ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56A5C"/>
    <w:rsid w:val="00064626"/>
    <w:rsid w:val="0008398D"/>
    <w:rsid w:val="00086069"/>
    <w:rsid w:val="00091178"/>
    <w:rsid w:val="00094274"/>
    <w:rsid w:val="000A17EE"/>
    <w:rsid w:val="000A3A17"/>
    <w:rsid w:val="000B259E"/>
    <w:rsid w:val="000B3C9D"/>
    <w:rsid w:val="000B486E"/>
    <w:rsid w:val="000B53B3"/>
    <w:rsid w:val="000C4EF4"/>
    <w:rsid w:val="000D417A"/>
    <w:rsid w:val="000E1D03"/>
    <w:rsid w:val="00101377"/>
    <w:rsid w:val="00106C44"/>
    <w:rsid w:val="001116A8"/>
    <w:rsid w:val="0011467F"/>
    <w:rsid w:val="0012290D"/>
    <w:rsid w:val="001312B8"/>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1B75"/>
    <w:rsid w:val="001F7E8E"/>
    <w:rsid w:val="00212C04"/>
    <w:rsid w:val="00214AC1"/>
    <w:rsid w:val="00224D02"/>
    <w:rsid w:val="00244ED1"/>
    <w:rsid w:val="00246293"/>
    <w:rsid w:val="00246964"/>
    <w:rsid w:val="00250215"/>
    <w:rsid w:val="00252AAE"/>
    <w:rsid w:val="002832AF"/>
    <w:rsid w:val="00286C5F"/>
    <w:rsid w:val="00296CDA"/>
    <w:rsid w:val="002A0217"/>
    <w:rsid w:val="002B2E63"/>
    <w:rsid w:val="002B4C52"/>
    <w:rsid w:val="002B7187"/>
    <w:rsid w:val="002C248E"/>
    <w:rsid w:val="002E04CC"/>
    <w:rsid w:val="002E275B"/>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411820"/>
    <w:rsid w:val="004126E7"/>
    <w:rsid w:val="00416357"/>
    <w:rsid w:val="0042481F"/>
    <w:rsid w:val="0042669F"/>
    <w:rsid w:val="0045603E"/>
    <w:rsid w:val="0047193F"/>
    <w:rsid w:val="00472A8A"/>
    <w:rsid w:val="004816F1"/>
    <w:rsid w:val="004868D1"/>
    <w:rsid w:val="004877D4"/>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A46B0"/>
    <w:rsid w:val="006C2254"/>
    <w:rsid w:val="006C6CF9"/>
    <w:rsid w:val="006C7A59"/>
    <w:rsid w:val="006D737F"/>
    <w:rsid w:val="006E441A"/>
    <w:rsid w:val="006F1EF0"/>
    <w:rsid w:val="0070145F"/>
    <w:rsid w:val="00702291"/>
    <w:rsid w:val="00710030"/>
    <w:rsid w:val="00717476"/>
    <w:rsid w:val="00721862"/>
    <w:rsid w:val="00747435"/>
    <w:rsid w:val="0075583B"/>
    <w:rsid w:val="007621DF"/>
    <w:rsid w:val="007C2C1D"/>
    <w:rsid w:val="007C459C"/>
    <w:rsid w:val="007C4B3F"/>
    <w:rsid w:val="007C5F40"/>
    <w:rsid w:val="007D1807"/>
    <w:rsid w:val="007D382D"/>
    <w:rsid w:val="007D6DAD"/>
    <w:rsid w:val="007F2C27"/>
    <w:rsid w:val="007F3FF8"/>
    <w:rsid w:val="00801F66"/>
    <w:rsid w:val="008056AE"/>
    <w:rsid w:val="00805C57"/>
    <w:rsid w:val="0081407A"/>
    <w:rsid w:val="0081451B"/>
    <w:rsid w:val="0081576B"/>
    <w:rsid w:val="00820953"/>
    <w:rsid w:val="00825AE7"/>
    <w:rsid w:val="00840020"/>
    <w:rsid w:val="00846530"/>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5746"/>
    <w:rsid w:val="00917F49"/>
    <w:rsid w:val="00920C71"/>
    <w:rsid w:val="00940E8A"/>
    <w:rsid w:val="00946F4A"/>
    <w:rsid w:val="009568E4"/>
    <w:rsid w:val="00957297"/>
    <w:rsid w:val="00960D96"/>
    <w:rsid w:val="00961DC3"/>
    <w:rsid w:val="00980B65"/>
    <w:rsid w:val="0098100E"/>
    <w:rsid w:val="00982FC4"/>
    <w:rsid w:val="0098369E"/>
    <w:rsid w:val="00983B89"/>
    <w:rsid w:val="009A5666"/>
    <w:rsid w:val="009A6DE4"/>
    <w:rsid w:val="009B1F4D"/>
    <w:rsid w:val="009C7A7C"/>
    <w:rsid w:val="009D38F9"/>
    <w:rsid w:val="009D49EB"/>
    <w:rsid w:val="009F432B"/>
    <w:rsid w:val="00A00D45"/>
    <w:rsid w:val="00A02793"/>
    <w:rsid w:val="00A3431C"/>
    <w:rsid w:val="00A35703"/>
    <w:rsid w:val="00A50DF4"/>
    <w:rsid w:val="00A5174E"/>
    <w:rsid w:val="00A55674"/>
    <w:rsid w:val="00A56664"/>
    <w:rsid w:val="00A735C2"/>
    <w:rsid w:val="00A77877"/>
    <w:rsid w:val="00A83D10"/>
    <w:rsid w:val="00A87841"/>
    <w:rsid w:val="00AB0678"/>
    <w:rsid w:val="00AB5D5A"/>
    <w:rsid w:val="00AD0DDF"/>
    <w:rsid w:val="00AD7287"/>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03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826B4"/>
    <w:rsid w:val="00D92582"/>
    <w:rsid w:val="00D92F52"/>
    <w:rsid w:val="00DA250C"/>
    <w:rsid w:val="00DA3E49"/>
    <w:rsid w:val="00DA670C"/>
    <w:rsid w:val="00DB0A10"/>
    <w:rsid w:val="00DB5266"/>
    <w:rsid w:val="00DC11EC"/>
    <w:rsid w:val="00DE11AF"/>
    <w:rsid w:val="00DE1AAD"/>
    <w:rsid w:val="00E164AF"/>
    <w:rsid w:val="00E200FA"/>
    <w:rsid w:val="00E379DB"/>
    <w:rsid w:val="00E46853"/>
    <w:rsid w:val="00E60057"/>
    <w:rsid w:val="00E60BED"/>
    <w:rsid w:val="00E66A09"/>
    <w:rsid w:val="00E67D84"/>
    <w:rsid w:val="00E739EF"/>
    <w:rsid w:val="00E8549D"/>
    <w:rsid w:val="00E8570C"/>
    <w:rsid w:val="00EA0857"/>
    <w:rsid w:val="00EA3C1C"/>
    <w:rsid w:val="00EB2DFE"/>
    <w:rsid w:val="00EC75E5"/>
    <w:rsid w:val="00EC7F9B"/>
    <w:rsid w:val="00F10379"/>
    <w:rsid w:val="00F17F66"/>
    <w:rsid w:val="00F24C4F"/>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uiPriority w:val="99"/>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1"/>
    <w:qFormat/>
    <w:rsid w:val="00F24C4F"/>
    <w:pPr>
      <w:numPr>
        <w:ilvl w:val="1"/>
        <w:numId w:val="7"/>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customStyle="1" w:styleId="BodyBulletGreyLast">
    <w:name w:val="• Body Bullet Grey Last"/>
    <w:basedOn w:val="Normal"/>
    <w:uiPriority w:val="99"/>
    <w:rsid w:val="00056A5C"/>
    <w:pPr>
      <w:widowControl w:val="0"/>
      <w:tabs>
        <w:tab w:val="left" w:pos="255"/>
      </w:tabs>
      <w:suppressAutoHyphens/>
      <w:autoSpaceDE w:val="0"/>
      <w:autoSpaceDN w:val="0"/>
      <w:adjustRightInd w:val="0"/>
      <w:spacing w:after="227" w:line="240" w:lineRule="atLeast"/>
      <w:ind w:left="255" w:hanging="255"/>
    </w:pPr>
    <w:rPr>
      <w:rFonts w:ascii="MyriadPro-SemiCn" w:eastAsia="Cambria" w:hAnsi="MyriadPro-SemiCn" w:cs="MyriadPro-SemiCn"/>
      <w:color w:val="000000"/>
      <w:sz w:val="20"/>
      <w:szCs w:val="20"/>
      <w:lang w:val="en-GB" w:bidi="ar-SA"/>
    </w:rPr>
  </w:style>
  <w:style w:type="paragraph" w:styleId="BodyText">
    <w:name w:val="Body Text"/>
    <w:basedOn w:val="Normal"/>
    <w:link w:val="BodyTextChar"/>
    <w:unhideWhenUsed/>
    <w:rsid w:val="00980B65"/>
    <w:pPr>
      <w:spacing w:after="120"/>
    </w:pPr>
  </w:style>
  <w:style w:type="character" w:customStyle="1" w:styleId="BodyTextChar">
    <w:name w:val="Body Text Char"/>
    <w:basedOn w:val="DefaultParagraphFont"/>
    <w:link w:val="BodyText"/>
    <w:rsid w:val="00980B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okefree.org.nz/smokefree-resources/signage-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0E45-AA57-456F-B757-E9109173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3223</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4</cp:revision>
  <cp:lastPrinted>2016-06-03T03:48:00Z</cp:lastPrinted>
  <dcterms:created xsi:type="dcterms:W3CDTF">2017-07-26T20:23:00Z</dcterms:created>
  <dcterms:modified xsi:type="dcterms:W3CDTF">2017-07-26T22:04:00Z</dcterms:modified>
</cp:coreProperties>
</file>