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D4" w:rsidRDefault="00915746"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of Palmerston North and its Parishes are committed to</w:t>
      </w:r>
      <w:r w:rsidR="00746B3A">
        <w:rPr>
          <w:rFonts w:ascii="Trebuchet MS" w:eastAsia="Calibri" w:hAnsi="Trebuchet MS" w:cstheme="majorHAnsi"/>
          <w:lang w:val="en-NZ"/>
        </w:rPr>
        <w:t xml:space="preserve"> eliminating, if at all possible, or by isolating or minimising th</w:t>
      </w:r>
      <w:bookmarkStart w:id="0" w:name="_GoBack"/>
      <w:bookmarkEnd w:id="0"/>
      <w:r w:rsidR="00746B3A">
        <w:rPr>
          <w:rFonts w:ascii="Trebuchet MS" w:eastAsia="Calibri" w:hAnsi="Trebuchet MS" w:cstheme="majorHAnsi"/>
          <w:lang w:val="en-NZ"/>
        </w:rPr>
        <w:t xml:space="preserve">e harm that </w:t>
      </w:r>
      <w:r w:rsidR="009361AB">
        <w:rPr>
          <w:rFonts w:ascii="Trebuchet MS" w:eastAsia="Calibri" w:hAnsi="Trebuchet MS" w:cstheme="majorHAnsi"/>
          <w:lang w:val="en-NZ"/>
        </w:rPr>
        <w:t xml:space="preserve">disruptive persons </w:t>
      </w:r>
      <w:r w:rsidR="00746B3A">
        <w:rPr>
          <w:rFonts w:ascii="Trebuchet MS" w:eastAsia="Calibri" w:hAnsi="Trebuchet MS" w:cstheme="majorHAnsi"/>
          <w:lang w:val="en-NZ"/>
        </w:rPr>
        <w:t>can cause.</w:t>
      </w:r>
    </w:p>
    <w:p w:rsidR="006F5DBE" w:rsidRPr="006F5DBE" w:rsidRDefault="006F5DBE" w:rsidP="006F5DBE">
      <w:pPr>
        <w:spacing w:after="0" w:line="264" w:lineRule="auto"/>
        <w:rPr>
          <w:rFonts w:ascii="Trebuchet MS" w:hAnsi="Trebuchet MS"/>
          <w:lang w:val="en-NZ"/>
        </w:rPr>
      </w:pPr>
    </w:p>
    <w:p w:rsidR="004B6109" w:rsidRPr="006F5DBE" w:rsidRDefault="004B6109" w:rsidP="006F5DBE">
      <w:pPr>
        <w:spacing w:after="0" w:line="264" w:lineRule="auto"/>
        <w:rPr>
          <w:rFonts w:ascii="Trebuchet MS" w:hAnsi="Trebuchet MS"/>
          <w:b/>
          <w:u w:val="single"/>
          <w:lang w:val="en-NZ"/>
        </w:rPr>
      </w:pPr>
      <w:r w:rsidRPr="006F5DBE">
        <w:rPr>
          <w:rFonts w:ascii="Trebuchet MS" w:hAnsi="Trebuchet MS"/>
          <w:b/>
          <w:u w:val="single"/>
          <w:lang w:val="en-NZ"/>
        </w:rPr>
        <w:t>Coverage</w:t>
      </w:r>
    </w:p>
    <w:p w:rsidR="00C77509"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is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w:t>
      </w:r>
    </w:p>
    <w:p w:rsidR="00041088"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Each Parish is also separately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 xml:space="preserve">).  </w:t>
      </w:r>
    </w:p>
    <w:p w:rsidR="00C77509" w:rsidRPr="006F5DBE" w:rsidRDefault="00C77509" w:rsidP="006F5DBE">
      <w:pPr>
        <w:spacing w:after="0" w:line="264" w:lineRule="auto"/>
        <w:rPr>
          <w:rFonts w:ascii="Trebuchet MS" w:hAnsi="Trebuchet MS"/>
          <w:lang w:val="en-NZ"/>
        </w:rPr>
      </w:pPr>
    </w:p>
    <w:p w:rsidR="00586438" w:rsidRPr="006F5DBE" w:rsidRDefault="00586438" w:rsidP="006F5DBE">
      <w:pPr>
        <w:spacing w:after="0" w:line="264" w:lineRule="auto"/>
        <w:rPr>
          <w:rFonts w:ascii="Trebuchet MS" w:hAnsi="Trebuchet MS"/>
          <w:b/>
          <w:u w:val="single"/>
          <w:lang w:val="en-NZ"/>
        </w:rPr>
      </w:pPr>
      <w:r w:rsidRPr="006F5DBE">
        <w:rPr>
          <w:rFonts w:ascii="Trebuchet MS" w:hAnsi="Trebuchet MS"/>
          <w:b/>
          <w:u w:val="single"/>
          <w:lang w:val="en-NZ"/>
        </w:rPr>
        <w:t>Definitions</w:t>
      </w:r>
    </w:p>
    <w:p w:rsidR="009361AB" w:rsidRDefault="009361AB" w:rsidP="006F5DBE">
      <w:pPr>
        <w:spacing w:after="0" w:line="264" w:lineRule="auto"/>
        <w:rPr>
          <w:rFonts w:ascii="Trebuchet MS" w:hAnsi="Trebuchet MS"/>
          <w:lang w:val="en-NZ"/>
        </w:rPr>
      </w:pPr>
      <w:r>
        <w:rPr>
          <w:rFonts w:ascii="Trebuchet MS" w:hAnsi="Trebuchet MS"/>
          <w:lang w:val="en-NZ"/>
        </w:rPr>
        <w:t>Disruptive person is a person who displays disruptive behaviour defined in three levels:</w:t>
      </w:r>
    </w:p>
    <w:p w:rsidR="00AA0DCF" w:rsidRPr="009361AB" w:rsidRDefault="009361AB" w:rsidP="006F5DBE">
      <w:pPr>
        <w:spacing w:after="0" w:line="264" w:lineRule="auto"/>
        <w:rPr>
          <w:rFonts w:ascii="Trebuchet MS" w:hAnsi="Trebuchet MS"/>
          <w:lang w:val="en-NZ"/>
        </w:rPr>
      </w:pPr>
      <w:r w:rsidRPr="009361AB">
        <w:rPr>
          <w:rFonts w:ascii="Trebuchet MS" w:hAnsi="Trebuchet MS"/>
          <w:lang w:val="en-NZ"/>
        </w:rPr>
        <w:t xml:space="preserve"> </w:t>
      </w:r>
    </w:p>
    <w:p w:rsidR="009361AB" w:rsidRPr="009361AB" w:rsidRDefault="009361AB" w:rsidP="009361AB">
      <w:pPr>
        <w:pStyle w:val="ListParagraph"/>
        <w:numPr>
          <w:ilvl w:val="0"/>
          <w:numId w:val="32"/>
        </w:numPr>
        <w:shd w:val="clear" w:color="auto" w:fill="FFFFFF"/>
        <w:rPr>
          <w:rFonts w:eastAsia="Times New Roman" w:cs="Arial"/>
          <w:lang w:val="en-NZ" w:eastAsia="en-NZ" w:bidi="ar-SA"/>
        </w:rPr>
      </w:pPr>
      <w:r w:rsidRPr="009361AB">
        <w:rPr>
          <w:rFonts w:eastAsia="Times New Roman" w:cs="Arial"/>
          <w:b/>
          <w:bCs/>
          <w:bdr w:val="none" w:sz="0" w:space="0" w:color="auto" w:frame="1"/>
          <w:lang w:val="en-NZ" w:eastAsia="en-NZ" w:bidi="ar-SA"/>
        </w:rPr>
        <w:t>General Disruptive Behaviour</w:t>
      </w:r>
      <w:r w:rsidRPr="009361AB">
        <w:rPr>
          <w:rFonts w:eastAsia="Times New Roman" w:cs="Arial"/>
          <w:lang w:val="en-NZ" w:eastAsia="en-NZ" w:bidi="ar-SA"/>
        </w:rPr>
        <w:t xml:space="preserve"> - Activities of a person that cause a nuisance, or unreasonably interfere with the peace, privacy or comfort, of persons in the immediate vicinity</w:t>
      </w:r>
    </w:p>
    <w:p w:rsidR="009361AB" w:rsidRPr="009361AB" w:rsidRDefault="009361AB" w:rsidP="009361AB">
      <w:pPr>
        <w:pStyle w:val="ListParagraph"/>
        <w:numPr>
          <w:ilvl w:val="0"/>
          <w:numId w:val="32"/>
        </w:numPr>
        <w:shd w:val="clear" w:color="auto" w:fill="FFFFFF"/>
        <w:rPr>
          <w:rFonts w:eastAsia="Times New Roman" w:cs="Arial"/>
          <w:lang w:val="en-NZ" w:eastAsia="en-NZ" w:bidi="ar-SA"/>
        </w:rPr>
      </w:pPr>
      <w:r w:rsidRPr="009361AB">
        <w:rPr>
          <w:rFonts w:eastAsia="Times New Roman" w:cs="Arial"/>
          <w:b/>
          <w:bCs/>
          <w:bdr w:val="none" w:sz="0" w:space="0" w:color="auto" w:frame="1"/>
          <w:lang w:val="en-NZ" w:eastAsia="en-NZ" w:bidi="ar-SA"/>
        </w:rPr>
        <w:t>Serious Disruptive Behaviour</w:t>
      </w:r>
      <w:r w:rsidRPr="009361AB">
        <w:rPr>
          <w:rFonts w:eastAsia="Times New Roman" w:cs="Arial"/>
          <w:lang w:val="en-NZ" w:eastAsia="en-NZ" w:bidi="ar-SA"/>
        </w:rPr>
        <w:t xml:space="preserve"> - Activities of a person that intentionally or recklessly cause disturbance to persons in the immediate vicinity, or which could reasonably be expected to cause concern for the safety or security of a person or their property.</w:t>
      </w:r>
    </w:p>
    <w:p w:rsidR="009361AB" w:rsidRPr="009361AB" w:rsidRDefault="009361AB" w:rsidP="009361AB">
      <w:pPr>
        <w:pStyle w:val="ListParagraph"/>
        <w:numPr>
          <w:ilvl w:val="0"/>
          <w:numId w:val="32"/>
        </w:numPr>
        <w:shd w:val="clear" w:color="auto" w:fill="FFFFFF"/>
        <w:rPr>
          <w:rFonts w:eastAsia="Times New Roman" w:cs="Arial"/>
          <w:lang w:val="en-NZ" w:eastAsia="en-NZ" w:bidi="ar-SA"/>
        </w:rPr>
      </w:pPr>
      <w:r w:rsidRPr="009361AB">
        <w:rPr>
          <w:rFonts w:eastAsia="Times New Roman" w:cs="Arial"/>
          <w:b/>
          <w:bCs/>
          <w:bdr w:val="none" w:sz="0" w:space="0" w:color="auto" w:frame="1"/>
          <w:lang w:val="en-NZ" w:eastAsia="en-NZ" w:bidi="ar-SA"/>
        </w:rPr>
        <w:t>Dangerous</w:t>
      </w:r>
      <w:r>
        <w:rPr>
          <w:rFonts w:eastAsia="Times New Roman" w:cs="Arial"/>
          <w:b/>
          <w:bCs/>
          <w:bdr w:val="none" w:sz="0" w:space="0" w:color="auto" w:frame="1"/>
          <w:lang w:val="en-NZ" w:eastAsia="en-NZ" w:bidi="ar-SA"/>
        </w:rPr>
        <w:t>/Violent</w:t>
      </w:r>
      <w:r w:rsidRPr="009361AB">
        <w:rPr>
          <w:rFonts w:eastAsia="Times New Roman" w:cs="Arial"/>
          <w:b/>
          <w:bCs/>
          <w:bdr w:val="none" w:sz="0" w:space="0" w:color="auto" w:frame="1"/>
          <w:lang w:val="en-NZ" w:eastAsia="en-NZ" w:bidi="ar-SA"/>
        </w:rPr>
        <w:t xml:space="preserve"> Disruptive Behaviour - </w:t>
      </w:r>
      <w:r w:rsidRPr="009361AB">
        <w:rPr>
          <w:rFonts w:eastAsia="Times New Roman" w:cs="Arial"/>
          <w:lang w:val="en-NZ" w:eastAsia="en-NZ" w:bidi="ar-SA"/>
        </w:rPr>
        <w:t>Activities of a person that pose a demonstrable risk to the safety or security of residents or property; or have resulted in injury to a person in the immediate vicinity and subsequent Police charges or conviction.</w:t>
      </w:r>
    </w:p>
    <w:p w:rsidR="009361AB" w:rsidRDefault="009361AB" w:rsidP="006F5DBE">
      <w:pPr>
        <w:spacing w:after="0" w:line="264" w:lineRule="auto"/>
        <w:rPr>
          <w:rFonts w:ascii="Trebuchet MS" w:hAnsi="Trebuchet MS"/>
          <w:lang w:val="en-NZ"/>
        </w:rPr>
      </w:pPr>
    </w:p>
    <w:p w:rsidR="00840020" w:rsidRPr="006F5DBE" w:rsidRDefault="00C77509" w:rsidP="006F5DBE">
      <w:pPr>
        <w:spacing w:after="0" w:line="264" w:lineRule="auto"/>
        <w:rPr>
          <w:rFonts w:ascii="Trebuchet MS" w:hAnsi="Trebuchet MS"/>
          <w:b/>
          <w:u w:val="single"/>
          <w:lang w:val="en-NZ"/>
        </w:rPr>
      </w:pPr>
      <w:r w:rsidRPr="006F5DBE">
        <w:rPr>
          <w:rFonts w:ascii="Trebuchet MS" w:hAnsi="Trebuchet MS"/>
          <w:b/>
          <w:u w:val="single"/>
          <w:lang w:val="en-NZ"/>
        </w:rPr>
        <w:t>Procedures</w:t>
      </w:r>
    </w:p>
    <w:p w:rsidR="003A1BC9" w:rsidRPr="009361AB" w:rsidRDefault="003A1BC9" w:rsidP="003A1BC9">
      <w:pPr>
        <w:spacing w:after="0" w:line="264" w:lineRule="auto"/>
        <w:rPr>
          <w:rFonts w:ascii="Trebuchet MS" w:hAnsi="Trebuchet MS"/>
          <w:lang w:val="en-NZ"/>
        </w:rPr>
      </w:pPr>
      <w:r w:rsidRPr="009361AB">
        <w:rPr>
          <w:rFonts w:ascii="Trebuchet MS" w:hAnsi="Trebuchet MS"/>
          <w:lang w:val="en-NZ"/>
        </w:rPr>
        <w:t>Workers</w:t>
      </w:r>
      <w:r>
        <w:rPr>
          <w:rFonts w:ascii="Trebuchet MS" w:hAnsi="Trebuchet MS"/>
          <w:lang w:val="en-NZ"/>
        </w:rPr>
        <w:t xml:space="preserve"> and visitors of the PCBU</w:t>
      </w:r>
      <w:r w:rsidRPr="009361AB">
        <w:rPr>
          <w:rFonts w:ascii="Trebuchet MS" w:hAnsi="Trebuchet MS"/>
          <w:lang w:val="en-NZ"/>
        </w:rPr>
        <w:t xml:space="preserve"> are not expected to take verbal or physical abuse from any person. If a situation arises within the workplace boundaries, you are to follow the procedures outlined below:</w:t>
      </w:r>
    </w:p>
    <w:p w:rsidR="003A1BC9" w:rsidRDefault="003A1BC9" w:rsidP="009361AB">
      <w:pPr>
        <w:spacing w:after="0" w:line="264" w:lineRule="auto"/>
        <w:rPr>
          <w:rFonts w:ascii="Trebuchet MS" w:hAnsi="Trebuchet MS"/>
          <w:b/>
          <w:lang w:val="en-NZ"/>
        </w:rPr>
      </w:pPr>
    </w:p>
    <w:p w:rsidR="009361AB" w:rsidRPr="009361AB" w:rsidRDefault="009361AB" w:rsidP="009361AB">
      <w:pPr>
        <w:spacing w:after="0" w:line="264" w:lineRule="auto"/>
        <w:rPr>
          <w:rFonts w:ascii="Trebuchet MS" w:hAnsi="Trebuchet MS"/>
          <w:b/>
          <w:lang w:val="en-NZ"/>
        </w:rPr>
      </w:pPr>
      <w:r w:rsidRPr="009361AB">
        <w:rPr>
          <w:rFonts w:ascii="Trebuchet MS" w:hAnsi="Trebuchet MS"/>
          <w:b/>
          <w:lang w:val="en-NZ"/>
        </w:rPr>
        <w:t>RESPONSIBILITIES</w:t>
      </w:r>
    </w:p>
    <w:p w:rsidR="009361AB" w:rsidRPr="009361AB" w:rsidRDefault="009361AB" w:rsidP="009361AB">
      <w:pPr>
        <w:spacing w:after="0" w:line="264" w:lineRule="auto"/>
        <w:rPr>
          <w:rFonts w:ascii="Trebuchet MS" w:hAnsi="Trebuchet MS"/>
          <w:b/>
          <w:lang w:val="en-NZ"/>
        </w:rPr>
      </w:pPr>
    </w:p>
    <w:p w:rsidR="009361AB" w:rsidRPr="009361AB" w:rsidRDefault="009361AB" w:rsidP="009361AB">
      <w:pPr>
        <w:spacing w:after="0" w:line="264" w:lineRule="auto"/>
        <w:rPr>
          <w:rFonts w:ascii="Trebuchet MS" w:hAnsi="Trebuchet MS"/>
          <w:b/>
          <w:lang w:val="en-NZ"/>
        </w:rPr>
      </w:pPr>
      <w:r>
        <w:rPr>
          <w:rFonts w:ascii="Trebuchet MS" w:hAnsi="Trebuchet MS"/>
          <w:b/>
          <w:lang w:val="en-NZ"/>
        </w:rPr>
        <w:t xml:space="preserve">The </w:t>
      </w:r>
      <w:r w:rsidR="003A1BC9">
        <w:rPr>
          <w:rFonts w:ascii="Trebuchet MS" w:hAnsi="Trebuchet MS"/>
          <w:b/>
          <w:lang w:val="en-NZ"/>
        </w:rPr>
        <w:t xml:space="preserve">PCBU </w:t>
      </w:r>
      <w:r>
        <w:rPr>
          <w:rFonts w:ascii="Trebuchet MS" w:hAnsi="Trebuchet MS"/>
          <w:b/>
          <w:lang w:val="en-NZ"/>
        </w:rPr>
        <w:t xml:space="preserve">Manager </w:t>
      </w:r>
      <w:r w:rsidRPr="009361AB">
        <w:rPr>
          <w:rFonts w:ascii="Trebuchet MS" w:hAnsi="Trebuchet MS"/>
          <w:b/>
          <w:lang w:val="en-NZ"/>
        </w:rPr>
        <w:t>is responsible for:</w:t>
      </w:r>
    </w:p>
    <w:p w:rsidR="009361AB" w:rsidRPr="009361AB" w:rsidRDefault="009361AB" w:rsidP="009361AB">
      <w:pPr>
        <w:spacing w:after="0" w:line="264" w:lineRule="auto"/>
        <w:rPr>
          <w:rFonts w:ascii="Trebuchet MS" w:hAnsi="Trebuchet MS"/>
          <w:lang w:val="en-NZ"/>
        </w:rPr>
      </w:pPr>
    </w:p>
    <w:p w:rsidR="009361AB" w:rsidRPr="009361AB" w:rsidRDefault="009361AB" w:rsidP="009361AB">
      <w:pPr>
        <w:pStyle w:val="ListParagraph"/>
        <w:numPr>
          <w:ilvl w:val="0"/>
          <w:numId w:val="33"/>
        </w:numPr>
        <w:spacing w:line="264" w:lineRule="auto"/>
        <w:rPr>
          <w:lang w:val="en-NZ"/>
        </w:rPr>
      </w:pPr>
      <w:r w:rsidRPr="009361AB">
        <w:rPr>
          <w:lang w:val="en-NZ"/>
        </w:rPr>
        <w:t xml:space="preserve">Ensuring workers are aware that this kind of </w:t>
      </w:r>
      <w:r w:rsidR="003A1BC9" w:rsidRPr="009361AB">
        <w:rPr>
          <w:lang w:val="en-NZ"/>
        </w:rPr>
        <w:t>behaviour</w:t>
      </w:r>
      <w:r w:rsidRPr="009361AB">
        <w:rPr>
          <w:lang w:val="en-NZ"/>
        </w:rPr>
        <w:t xml:space="preserve"> will not be tolerated and they are to feel that their safety and health is paramount to the PCBU</w:t>
      </w:r>
    </w:p>
    <w:p w:rsidR="009361AB" w:rsidRPr="009361AB" w:rsidRDefault="009361AB" w:rsidP="009361AB">
      <w:pPr>
        <w:pStyle w:val="ListParagraph"/>
        <w:numPr>
          <w:ilvl w:val="0"/>
          <w:numId w:val="33"/>
        </w:numPr>
        <w:spacing w:line="264" w:lineRule="auto"/>
        <w:rPr>
          <w:lang w:val="en-NZ"/>
        </w:rPr>
      </w:pPr>
      <w:r w:rsidRPr="009361AB">
        <w:rPr>
          <w:lang w:val="en-NZ"/>
        </w:rPr>
        <w:t>Taking reasonably practicable steps to ensure workers are aware of what to do to protect themselves should the need arise</w:t>
      </w:r>
    </w:p>
    <w:p w:rsidR="009361AB" w:rsidRPr="009361AB" w:rsidRDefault="009361AB" w:rsidP="009361AB">
      <w:pPr>
        <w:pStyle w:val="ListParagraph"/>
        <w:numPr>
          <w:ilvl w:val="0"/>
          <w:numId w:val="33"/>
        </w:numPr>
        <w:spacing w:line="264" w:lineRule="auto"/>
        <w:rPr>
          <w:lang w:val="en-NZ"/>
        </w:rPr>
      </w:pPr>
      <w:r w:rsidRPr="009361AB">
        <w:rPr>
          <w:lang w:val="en-NZ"/>
        </w:rPr>
        <w:t>Providing assistance as required at the time of an incident and during rehabilitation, as required</w:t>
      </w:r>
    </w:p>
    <w:p w:rsidR="009361AB" w:rsidRPr="009361AB" w:rsidRDefault="009361AB" w:rsidP="009361AB">
      <w:pPr>
        <w:spacing w:after="0" w:line="264" w:lineRule="auto"/>
        <w:rPr>
          <w:rFonts w:ascii="Trebuchet MS" w:hAnsi="Trebuchet MS"/>
          <w:b/>
          <w:lang w:val="en-NZ"/>
        </w:rPr>
      </w:pPr>
    </w:p>
    <w:p w:rsidR="009361AB" w:rsidRPr="009361AB" w:rsidRDefault="003A1BC9" w:rsidP="009361AB">
      <w:pPr>
        <w:spacing w:after="0" w:line="264" w:lineRule="auto"/>
        <w:rPr>
          <w:rFonts w:ascii="Trebuchet MS" w:hAnsi="Trebuchet MS"/>
          <w:b/>
          <w:lang w:val="en-NZ"/>
        </w:rPr>
      </w:pPr>
      <w:r>
        <w:rPr>
          <w:rFonts w:ascii="Trebuchet MS" w:hAnsi="Trebuchet MS"/>
          <w:b/>
          <w:lang w:val="en-NZ"/>
        </w:rPr>
        <w:t xml:space="preserve">All </w:t>
      </w:r>
      <w:r w:rsidR="009361AB" w:rsidRPr="009361AB">
        <w:rPr>
          <w:rFonts w:ascii="Trebuchet MS" w:hAnsi="Trebuchet MS"/>
          <w:b/>
          <w:lang w:val="en-NZ"/>
        </w:rPr>
        <w:t>Workers are responsible for:</w:t>
      </w:r>
    </w:p>
    <w:p w:rsidR="009361AB" w:rsidRPr="009361AB" w:rsidRDefault="009361AB" w:rsidP="009361AB">
      <w:pPr>
        <w:spacing w:after="0" w:line="264" w:lineRule="auto"/>
        <w:rPr>
          <w:rFonts w:ascii="Trebuchet MS" w:hAnsi="Trebuchet MS"/>
          <w:lang w:val="en-NZ"/>
        </w:rPr>
      </w:pPr>
    </w:p>
    <w:p w:rsidR="009361AB" w:rsidRPr="009361AB" w:rsidRDefault="009361AB" w:rsidP="009361AB">
      <w:pPr>
        <w:pStyle w:val="ListParagraph"/>
        <w:numPr>
          <w:ilvl w:val="0"/>
          <w:numId w:val="34"/>
        </w:numPr>
        <w:spacing w:line="264" w:lineRule="auto"/>
        <w:rPr>
          <w:lang w:val="en-NZ"/>
        </w:rPr>
      </w:pPr>
      <w:r w:rsidRPr="009361AB">
        <w:rPr>
          <w:lang w:val="en-NZ"/>
        </w:rPr>
        <w:t>Ensuring their own actions or inactions do not harm themselves or others</w:t>
      </w:r>
    </w:p>
    <w:p w:rsidR="009361AB" w:rsidRPr="009361AB" w:rsidRDefault="009361AB" w:rsidP="009361AB">
      <w:pPr>
        <w:pStyle w:val="ListParagraph"/>
        <w:numPr>
          <w:ilvl w:val="0"/>
          <w:numId w:val="34"/>
        </w:numPr>
        <w:spacing w:line="264" w:lineRule="auto"/>
        <w:rPr>
          <w:lang w:val="en-NZ"/>
        </w:rPr>
      </w:pPr>
      <w:r w:rsidRPr="009361AB">
        <w:rPr>
          <w:lang w:val="en-NZ"/>
        </w:rPr>
        <w:t xml:space="preserve">Being aware of </w:t>
      </w:r>
      <w:r w:rsidR="003A1BC9">
        <w:rPr>
          <w:lang w:val="en-NZ"/>
        </w:rPr>
        <w:t>the procedures</w:t>
      </w:r>
      <w:r w:rsidRPr="009361AB">
        <w:rPr>
          <w:lang w:val="en-NZ"/>
        </w:rPr>
        <w:t xml:space="preserve"> and who to gain assistance from when required</w:t>
      </w:r>
    </w:p>
    <w:p w:rsidR="009361AB" w:rsidRPr="009361AB" w:rsidRDefault="009361AB" w:rsidP="009361AB">
      <w:pPr>
        <w:pStyle w:val="ListParagraph"/>
        <w:numPr>
          <w:ilvl w:val="0"/>
          <w:numId w:val="34"/>
        </w:numPr>
        <w:spacing w:line="264" w:lineRule="auto"/>
        <w:rPr>
          <w:lang w:val="en-NZ"/>
        </w:rPr>
      </w:pPr>
      <w:r w:rsidRPr="009361AB">
        <w:rPr>
          <w:lang w:val="en-NZ"/>
        </w:rPr>
        <w:t xml:space="preserve">Providing information if they feel unsafe with any </w:t>
      </w:r>
      <w:r w:rsidR="003A1BC9">
        <w:rPr>
          <w:lang w:val="en-NZ"/>
        </w:rPr>
        <w:t>person</w:t>
      </w:r>
      <w:r w:rsidRPr="009361AB">
        <w:rPr>
          <w:lang w:val="en-NZ"/>
        </w:rPr>
        <w:t xml:space="preserve"> or at any </w:t>
      </w:r>
      <w:r w:rsidR="003A1BC9">
        <w:rPr>
          <w:lang w:val="en-NZ"/>
        </w:rPr>
        <w:t xml:space="preserve">PCBU site or other </w:t>
      </w:r>
      <w:r w:rsidRPr="009361AB">
        <w:rPr>
          <w:lang w:val="en-NZ"/>
        </w:rPr>
        <w:t>premises</w:t>
      </w:r>
      <w:r w:rsidR="003A1BC9">
        <w:rPr>
          <w:lang w:val="en-NZ"/>
        </w:rPr>
        <w:t xml:space="preserve"> visited in the course of work</w:t>
      </w:r>
    </w:p>
    <w:p w:rsidR="009361AB" w:rsidRPr="009361AB" w:rsidRDefault="009361AB" w:rsidP="009361AB">
      <w:pPr>
        <w:pStyle w:val="ListParagraph"/>
        <w:numPr>
          <w:ilvl w:val="0"/>
          <w:numId w:val="34"/>
        </w:numPr>
        <w:spacing w:line="264" w:lineRule="auto"/>
        <w:rPr>
          <w:lang w:val="en-NZ"/>
        </w:rPr>
      </w:pPr>
      <w:r w:rsidRPr="009361AB">
        <w:rPr>
          <w:lang w:val="en-NZ"/>
        </w:rPr>
        <w:t>Reporting any incident that occurs and completing incident forms for the</w:t>
      </w:r>
      <w:r w:rsidR="003A1BC9">
        <w:rPr>
          <w:lang w:val="en-NZ"/>
        </w:rPr>
        <w:t xml:space="preserve"> H&amp;S register and advising the PCBU </w:t>
      </w:r>
      <w:r w:rsidRPr="009361AB">
        <w:rPr>
          <w:lang w:val="en-NZ"/>
        </w:rPr>
        <w:t>Manager as soon as practicable</w:t>
      </w:r>
    </w:p>
    <w:p w:rsidR="009361AB" w:rsidRPr="009361AB" w:rsidRDefault="009361AB" w:rsidP="009361AB">
      <w:pPr>
        <w:spacing w:after="0" w:line="264" w:lineRule="auto"/>
        <w:rPr>
          <w:rFonts w:ascii="Trebuchet MS" w:hAnsi="Trebuchet MS"/>
          <w:lang w:val="en-NZ"/>
        </w:rPr>
      </w:pPr>
    </w:p>
    <w:p w:rsidR="003A1BC9" w:rsidRDefault="003A1BC9">
      <w:pPr>
        <w:rPr>
          <w:rFonts w:ascii="Trebuchet MS" w:eastAsia="Times New Roman" w:hAnsi="Trebuchet MS" w:cs="Arial"/>
          <w:b/>
          <w:bCs/>
          <w:bdr w:val="none" w:sz="0" w:space="0" w:color="auto" w:frame="1"/>
          <w:lang w:val="en-NZ" w:eastAsia="en-NZ" w:bidi="ar-SA"/>
        </w:rPr>
      </w:pPr>
      <w:r>
        <w:rPr>
          <w:rFonts w:ascii="Trebuchet MS" w:eastAsia="Times New Roman" w:hAnsi="Trebuchet MS" w:cs="Arial"/>
          <w:b/>
          <w:bCs/>
          <w:bdr w:val="none" w:sz="0" w:space="0" w:color="auto" w:frame="1"/>
          <w:lang w:val="en-NZ" w:eastAsia="en-NZ" w:bidi="ar-SA"/>
        </w:rPr>
        <w:br w:type="page"/>
      </w:r>
    </w:p>
    <w:p w:rsidR="009361AB" w:rsidRDefault="009361AB" w:rsidP="009361AB">
      <w:pPr>
        <w:spacing w:after="0" w:line="264" w:lineRule="auto"/>
        <w:rPr>
          <w:rFonts w:ascii="Trebuchet MS" w:eastAsia="Times New Roman" w:hAnsi="Trebuchet MS" w:cs="Arial"/>
          <w:b/>
          <w:bCs/>
          <w:bdr w:val="none" w:sz="0" w:space="0" w:color="auto" w:frame="1"/>
          <w:lang w:val="en-NZ" w:eastAsia="en-NZ" w:bidi="ar-SA"/>
        </w:rPr>
      </w:pPr>
      <w:r>
        <w:rPr>
          <w:rFonts w:ascii="Trebuchet MS" w:eastAsia="Times New Roman" w:hAnsi="Trebuchet MS" w:cs="Arial"/>
          <w:b/>
          <w:bCs/>
          <w:bdr w:val="none" w:sz="0" w:space="0" w:color="auto" w:frame="1"/>
          <w:lang w:val="en-NZ" w:eastAsia="en-NZ" w:bidi="ar-SA"/>
        </w:rPr>
        <w:lastRenderedPageBreak/>
        <w:t>GENERAL DISRUPTIVE BEHAVIOUR</w:t>
      </w:r>
    </w:p>
    <w:p w:rsidR="009361AB" w:rsidRPr="009361AB" w:rsidRDefault="009361AB" w:rsidP="009361AB">
      <w:pPr>
        <w:spacing w:after="0" w:line="264" w:lineRule="auto"/>
        <w:rPr>
          <w:rFonts w:ascii="Trebuchet MS" w:hAnsi="Trebuchet MS"/>
          <w:lang w:val="en-NZ"/>
        </w:rPr>
      </w:pPr>
      <w:r w:rsidRPr="009361AB">
        <w:rPr>
          <w:rFonts w:ascii="Trebuchet MS" w:hAnsi="Trebuchet MS"/>
          <w:lang w:val="en-NZ"/>
        </w:rPr>
        <w:t xml:space="preserve">Only follow this process if it is clear that the </w:t>
      </w:r>
      <w:r w:rsidR="00E872AB">
        <w:rPr>
          <w:rFonts w:ascii="Trebuchet MS" w:hAnsi="Trebuchet MS"/>
          <w:lang w:val="en-NZ"/>
        </w:rPr>
        <w:t>disruptive person</w:t>
      </w:r>
      <w:r w:rsidRPr="009361AB">
        <w:rPr>
          <w:rFonts w:ascii="Trebuchet MS" w:hAnsi="Trebuchet MS"/>
          <w:lang w:val="en-NZ"/>
        </w:rPr>
        <w:t xml:space="preserve"> does not come under the category of </w:t>
      </w:r>
      <w:r w:rsidRPr="00E872AB">
        <w:rPr>
          <w:rFonts w:ascii="Trebuchet MS" w:hAnsi="Trebuchet MS"/>
          <w:i/>
          <w:lang w:val="en-NZ"/>
        </w:rPr>
        <w:t xml:space="preserve">Violent </w:t>
      </w:r>
      <w:r w:rsidR="00E872AB" w:rsidRPr="00E872AB">
        <w:rPr>
          <w:rFonts w:ascii="Trebuchet MS" w:hAnsi="Trebuchet MS"/>
          <w:i/>
          <w:lang w:val="en-NZ"/>
        </w:rPr>
        <w:t>Behaviour</w:t>
      </w:r>
      <w:r w:rsidRPr="009361AB">
        <w:rPr>
          <w:rFonts w:ascii="Trebuchet MS" w:hAnsi="Trebuchet MS"/>
          <w:lang w:val="en-NZ"/>
        </w:rPr>
        <w:t xml:space="preserve"> (for this </w:t>
      </w:r>
      <w:r w:rsidR="00E872AB">
        <w:rPr>
          <w:rFonts w:ascii="Trebuchet MS" w:hAnsi="Trebuchet MS"/>
          <w:lang w:val="en-NZ"/>
        </w:rPr>
        <w:t>procedure</w:t>
      </w:r>
      <w:r w:rsidRPr="009361AB">
        <w:rPr>
          <w:rFonts w:ascii="Trebuchet MS" w:hAnsi="Trebuchet MS"/>
          <w:lang w:val="en-NZ"/>
        </w:rPr>
        <w:t xml:space="preserve">, see </w:t>
      </w:r>
      <w:r w:rsidR="002C4BF9">
        <w:rPr>
          <w:rFonts w:ascii="Trebuchet MS" w:hAnsi="Trebuchet MS"/>
          <w:lang w:val="en-NZ"/>
        </w:rPr>
        <w:t>next</w:t>
      </w:r>
      <w:r w:rsidR="003A1BC9">
        <w:rPr>
          <w:rFonts w:ascii="Trebuchet MS" w:hAnsi="Trebuchet MS"/>
          <w:lang w:val="en-NZ"/>
        </w:rPr>
        <w:t xml:space="preserve"> section - </w:t>
      </w:r>
      <w:r w:rsidR="003A1BC9" w:rsidRPr="003A1BC9">
        <w:rPr>
          <w:rFonts w:ascii="Trebuchet MS" w:hAnsi="Trebuchet MS"/>
          <w:i/>
          <w:lang w:val="en-NZ"/>
        </w:rPr>
        <w:t xml:space="preserve">SERIOUS, DANGEROUS and/or VIOLENT </w:t>
      </w:r>
      <w:r w:rsidR="003A1BC9" w:rsidRPr="003A1BC9">
        <w:rPr>
          <w:rFonts w:ascii="Trebuchet MS" w:eastAsia="Times New Roman" w:hAnsi="Trebuchet MS" w:cs="Arial"/>
          <w:bCs/>
          <w:i/>
          <w:bdr w:val="none" w:sz="0" w:space="0" w:color="auto" w:frame="1"/>
          <w:lang w:val="en-NZ" w:eastAsia="en-NZ" w:bidi="ar-SA"/>
        </w:rPr>
        <w:t>DISRUPTIVE BEHAVIOUR</w:t>
      </w:r>
      <w:r w:rsidRPr="009361AB">
        <w:rPr>
          <w:rFonts w:ascii="Trebuchet MS" w:hAnsi="Trebuchet MS"/>
          <w:lang w:val="en-NZ"/>
        </w:rPr>
        <w:t xml:space="preserve">). </w:t>
      </w:r>
    </w:p>
    <w:p w:rsidR="009361AB" w:rsidRPr="009361AB" w:rsidRDefault="009361AB" w:rsidP="009361AB">
      <w:pPr>
        <w:spacing w:after="0" w:line="264" w:lineRule="auto"/>
        <w:rPr>
          <w:rFonts w:ascii="Trebuchet MS" w:hAnsi="Trebuchet MS"/>
          <w:lang w:val="en-NZ"/>
        </w:rPr>
      </w:pPr>
    </w:p>
    <w:p w:rsidR="009361AB" w:rsidRDefault="00E872AB" w:rsidP="009361AB">
      <w:pPr>
        <w:spacing w:after="0" w:line="264" w:lineRule="auto"/>
        <w:rPr>
          <w:rFonts w:ascii="Trebuchet MS" w:hAnsi="Trebuchet MS"/>
          <w:lang w:val="en-NZ"/>
        </w:rPr>
      </w:pPr>
      <w:r>
        <w:rPr>
          <w:rFonts w:ascii="Trebuchet MS" w:hAnsi="Trebuchet MS"/>
          <w:lang w:val="en-NZ"/>
        </w:rPr>
        <w:t>A</w:t>
      </w:r>
      <w:r w:rsidR="009361AB" w:rsidRPr="009361AB">
        <w:rPr>
          <w:rFonts w:ascii="Trebuchet MS" w:hAnsi="Trebuchet MS"/>
          <w:lang w:val="en-NZ"/>
        </w:rPr>
        <w:t xml:space="preserve"> person </w:t>
      </w:r>
      <w:r>
        <w:rPr>
          <w:rFonts w:ascii="Trebuchet MS" w:hAnsi="Trebuchet MS"/>
          <w:lang w:val="en-NZ"/>
        </w:rPr>
        <w:t>may be present on or enter</w:t>
      </w:r>
      <w:r w:rsidR="009361AB" w:rsidRPr="009361AB">
        <w:rPr>
          <w:rFonts w:ascii="Trebuchet MS" w:hAnsi="Trebuchet MS"/>
          <w:lang w:val="en-NZ"/>
        </w:rPr>
        <w:t xml:space="preserve"> site and either does not h</w:t>
      </w:r>
      <w:r>
        <w:rPr>
          <w:rFonts w:ascii="Trebuchet MS" w:hAnsi="Trebuchet MS"/>
          <w:lang w:val="en-NZ"/>
        </w:rPr>
        <w:t>ave permission to be there, or</w:t>
      </w:r>
      <w:r w:rsidR="009361AB" w:rsidRPr="009361AB">
        <w:rPr>
          <w:rFonts w:ascii="Trebuchet MS" w:hAnsi="Trebuchet MS"/>
          <w:lang w:val="en-NZ"/>
        </w:rPr>
        <w:t xml:space="preserve"> their behaviour is such that the </w:t>
      </w:r>
      <w:r>
        <w:rPr>
          <w:rFonts w:ascii="Trebuchet MS" w:hAnsi="Trebuchet MS"/>
          <w:lang w:val="en-NZ"/>
        </w:rPr>
        <w:t>PCBU</w:t>
      </w:r>
      <w:r w:rsidR="009361AB" w:rsidRPr="009361AB">
        <w:rPr>
          <w:rFonts w:ascii="Trebuchet MS" w:hAnsi="Trebuchet MS"/>
          <w:lang w:val="en-NZ"/>
        </w:rPr>
        <w:t xml:space="preserve"> </w:t>
      </w:r>
      <w:r w:rsidR="003A1BC9">
        <w:rPr>
          <w:rFonts w:ascii="Trebuchet MS" w:hAnsi="Trebuchet MS"/>
          <w:lang w:val="en-NZ"/>
        </w:rPr>
        <w:t xml:space="preserve">Manager </w:t>
      </w:r>
      <w:r w:rsidR="009361AB" w:rsidRPr="009361AB">
        <w:rPr>
          <w:rFonts w:ascii="Trebuchet MS" w:hAnsi="Trebuchet MS"/>
          <w:lang w:val="en-NZ"/>
        </w:rPr>
        <w:t>would not give permission for them to be there.</w:t>
      </w:r>
    </w:p>
    <w:p w:rsidR="00E872AB" w:rsidRPr="009361AB" w:rsidRDefault="00E872AB" w:rsidP="009361AB">
      <w:pPr>
        <w:spacing w:after="0" w:line="264" w:lineRule="auto"/>
        <w:rPr>
          <w:rFonts w:ascii="Trebuchet MS" w:hAnsi="Trebuchet MS"/>
          <w:lang w:val="en-NZ"/>
        </w:rPr>
      </w:pPr>
    </w:p>
    <w:p w:rsidR="009361AB" w:rsidRPr="009361AB" w:rsidRDefault="00E872AB" w:rsidP="009361AB">
      <w:pPr>
        <w:spacing w:after="0" w:line="264" w:lineRule="auto"/>
        <w:rPr>
          <w:rFonts w:ascii="Trebuchet MS" w:hAnsi="Trebuchet MS"/>
          <w:lang w:val="en-NZ"/>
        </w:rPr>
      </w:pPr>
      <w:r>
        <w:rPr>
          <w:rFonts w:ascii="Trebuchet MS" w:hAnsi="Trebuchet MS"/>
          <w:lang w:val="en-NZ"/>
        </w:rPr>
        <w:t xml:space="preserve">Once made </w:t>
      </w:r>
      <w:r w:rsidR="009361AB" w:rsidRPr="009361AB">
        <w:rPr>
          <w:rFonts w:ascii="Trebuchet MS" w:hAnsi="Trebuchet MS"/>
          <w:lang w:val="en-NZ"/>
        </w:rPr>
        <w:t xml:space="preserve">aware or notified that there is a </w:t>
      </w:r>
      <w:r w:rsidR="003A1BC9">
        <w:rPr>
          <w:rFonts w:ascii="Trebuchet MS" w:hAnsi="Trebuchet MS"/>
          <w:lang w:val="en-NZ"/>
        </w:rPr>
        <w:t>disruptive person</w:t>
      </w:r>
      <w:r w:rsidR="009361AB" w:rsidRPr="009361AB">
        <w:rPr>
          <w:rFonts w:ascii="Trebuchet MS" w:hAnsi="Trebuchet MS"/>
          <w:lang w:val="en-NZ"/>
        </w:rPr>
        <w:t xml:space="preserve"> on the property</w:t>
      </w:r>
      <w:r w:rsidR="003A1BC9">
        <w:rPr>
          <w:rFonts w:ascii="Trebuchet MS" w:hAnsi="Trebuchet MS"/>
          <w:lang w:val="en-NZ"/>
        </w:rPr>
        <w:t>,</w:t>
      </w:r>
      <w:r w:rsidR="009361AB" w:rsidRPr="009361AB">
        <w:rPr>
          <w:rFonts w:ascii="Trebuchet MS" w:hAnsi="Trebuchet MS"/>
          <w:lang w:val="en-NZ"/>
        </w:rPr>
        <w:t xml:space="preserve"> </w:t>
      </w:r>
      <w:r w:rsidR="003A1BC9">
        <w:rPr>
          <w:rFonts w:ascii="Trebuchet MS" w:hAnsi="Trebuchet MS"/>
          <w:lang w:val="en-NZ"/>
        </w:rPr>
        <w:t>W</w:t>
      </w:r>
      <w:r>
        <w:rPr>
          <w:rFonts w:ascii="Trebuchet MS" w:hAnsi="Trebuchet MS"/>
          <w:lang w:val="en-NZ"/>
        </w:rPr>
        <w:t xml:space="preserve">orkers are to inform their Manager immediately. The Manager will undertake the following steps. </w:t>
      </w:r>
      <w:r w:rsidR="003A1BC9">
        <w:rPr>
          <w:rFonts w:ascii="Trebuchet MS" w:hAnsi="Trebuchet MS"/>
          <w:lang w:val="en-NZ"/>
        </w:rPr>
        <w:t>(</w:t>
      </w:r>
      <w:r>
        <w:rPr>
          <w:rFonts w:ascii="Trebuchet MS" w:hAnsi="Trebuchet MS"/>
          <w:lang w:val="en-NZ"/>
        </w:rPr>
        <w:t>If the Manager is unavailable the Worker will undertake the following steps</w:t>
      </w:r>
      <w:r w:rsidR="003A1BC9">
        <w:rPr>
          <w:rFonts w:ascii="Trebuchet MS" w:hAnsi="Trebuchet MS"/>
          <w:lang w:val="en-NZ"/>
        </w:rPr>
        <w:t>)</w:t>
      </w:r>
    </w:p>
    <w:p w:rsidR="009361AB" w:rsidRPr="009361AB" w:rsidRDefault="009361AB" w:rsidP="009361AB">
      <w:pPr>
        <w:spacing w:after="0" w:line="264" w:lineRule="auto"/>
        <w:rPr>
          <w:rFonts w:ascii="Trebuchet MS" w:hAnsi="Trebuchet MS"/>
          <w:lang w:val="en-NZ"/>
        </w:rPr>
      </w:pPr>
    </w:p>
    <w:p w:rsidR="009361AB" w:rsidRPr="003A1BC9" w:rsidRDefault="00E872AB" w:rsidP="003A1BC9">
      <w:pPr>
        <w:pStyle w:val="ListParagraph"/>
        <w:numPr>
          <w:ilvl w:val="0"/>
          <w:numId w:val="35"/>
        </w:numPr>
        <w:spacing w:line="264" w:lineRule="auto"/>
        <w:rPr>
          <w:lang w:val="en-NZ"/>
        </w:rPr>
      </w:pPr>
      <w:r w:rsidRPr="003A1BC9">
        <w:rPr>
          <w:lang w:val="en-NZ"/>
        </w:rPr>
        <w:t xml:space="preserve">Notify </w:t>
      </w:r>
      <w:r w:rsidR="009361AB" w:rsidRPr="003A1BC9">
        <w:rPr>
          <w:lang w:val="en-NZ"/>
        </w:rPr>
        <w:t>all</w:t>
      </w:r>
      <w:r w:rsidRPr="003A1BC9">
        <w:rPr>
          <w:lang w:val="en-NZ"/>
        </w:rPr>
        <w:t xml:space="preserve"> other workers in the vicinity</w:t>
      </w:r>
      <w:r w:rsidR="009361AB" w:rsidRPr="003A1BC9">
        <w:rPr>
          <w:lang w:val="en-NZ"/>
        </w:rPr>
        <w:t xml:space="preserve"> of the description, location and activity of the </w:t>
      </w:r>
      <w:r w:rsidRPr="003A1BC9">
        <w:rPr>
          <w:lang w:val="en-NZ"/>
        </w:rPr>
        <w:t>person causing concern</w:t>
      </w:r>
      <w:r w:rsidR="009361AB" w:rsidRPr="003A1BC9">
        <w:rPr>
          <w:lang w:val="en-NZ"/>
        </w:rPr>
        <w:t>.</w:t>
      </w:r>
    </w:p>
    <w:p w:rsidR="009361AB" w:rsidRPr="003A1BC9" w:rsidRDefault="009361AB" w:rsidP="003A1BC9">
      <w:pPr>
        <w:pStyle w:val="ListParagraph"/>
        <w:numPr>
          <w:ilvl w:val="0"/>
          <w:numId w:val="35"/>
        </w:numPr>
        <w:spacing w:line="264" w:lineRule="auto"/>
        <w:rPr>
          <w:lang w:val="en-NZ"/>
        </w:rPr>
      </w:pPr>
      <w:r w:rsidRPr="003A1BC9">
        <w:rPr>
          <w:lang w:val="en-NZ"/>
        </w:rPr>
        <w:t xml:space="preserve">Assess the nature of the </w:t>
      </w:r>
      <w:r w:rsidR="00E872AB" w:rsidRPr="003A1BC9">
        <w:rPr>
          <w:lang w:val="en-NZ"/>
        </w:rPr>
        <w:t>disruptive person</w:t>
      </w:r>
      <w:r w:rsidRPr="003A1BC9">
        <w:rPr>
          <w:lang w:val="en-NZ"/>
        </w:rPr>
        <w:t>: benign or aggressive (if aggressive – follow the process</w:t>
      </w:r>
      <w:r w:rsidR="002C4BF9">
        <w:rPr>
          <w:lang w:val="en-NZ"/>
        </w:rPr>
        <w:t xml:space="preserve"> in the </w:t>
      </w:r>
      <w:r w:rsidR="002C4BF9">
        <w:rPr>
          <w:lang w:val="en-NZ"/>
        </w:rPr>
        <w:t xml:space="preserve">next section - </w:t>
      </w:r>
      <w:r w:rsidR="002C4BF9" w:rsidRPr="003A1BC9">
        <w:rPr>
          <w:i/>
          <w:lang w:val="en-NZ"/>
        </w:rPr>
        <w:t xml:space="preserve">SERIOUS, DANGEROUS and/or VIOLENT </w:t>
      </w:r>
      <w:r w:rsidR="002C4BF9" w:rsidRPr="003A1BC9">
        <w:rPr>
          <w:rFonts w:eastAsia="Times New Roman" w:cs="Arial"/>
          <w:bCs/>
          <w:i/>
          <w:bdr w:val="none" w:sz="0" w:space="0" w:color="auto" w:frame="1"/>
          <w:lang w:val="en-NZ" w:eastAsia="en-NZ" w:bidi="ar-SA"/>
        </w:rPr>
        <w:t>DISRUPTIVE BEHAVIOUR</w:t>
      </w:r>
      <w:r w:rsidRPr="003A1BC9">
        <w:rPr>
          <w:lang w:val="en-NZ"/>
        </w:rPr>
        <w:t>).</w:t>
      </w:r>
    </w:p>
    <w:p w:rsidR="009361AB" w:rsidRPr="003A1BC9" w:rsidRDefault="009361AB" w:rsidP="003A1BC9">
      <w:pPr>
        <w:pStyle w:val="ListParagraph"/>
        <w:numPr>
          <w:ilvl w:val="0"/>
          <w:numId w:val="35"/>
        </w:numPr>
        <w:spacing w:line="264" w:lineRule="auto"/>
        <w:rPr>
          <w:lang w:val="en-NZ"/>
        </w:rPr>
      </w:pPr>
      <w:r w:rsidRPr="003A1BC9">
        <w:rPr>
          <w:lang w:val="en-NZ"/>
        </w:rPr>
        <w:t>Ensure the main facility is kept secure.</w:t>
      </w:r>
    </w:p>
    <w:p w:rsidR="009361AB" w:rsidRPr="003A1BC9" w:rsidRDefault="00E872AB" w:rsidP="003A1BC9">
      <w:pPr>
        <w:pStyle w:val="ListParagraph"/>
        <w:numPr>
          <w:ilvl w:val="0"/>
          <w:numId w:val="35"/>
        </w:numPr>
        <w:spacing w:line="264" w:lineRule="auto"/>
        <w:rPr>
          <w:lang w:val="en-NZ"/>
        </w:rPr>
      </w:pPr>
      <w:r w:rsidRPr="003A1BC9">
        <w:rPr>
          <w:lang w:val="en-NZ"/>
        </w:rPr>
        <w:t>Whenever possible have another per</w:t>
      </w:r>
      <w:r w:rsidR="002C4BF9">
        <w:rPr>
          <w:lang w:val="en-NZ"/>
        </w:rPr>
        <w:t xml:space="preserve">son present or at least nearby. Then </w:t>
      </w:r>
      <w:r w:rsidRPr="003A1BC9">
        <w:rPr>
          <w:lang w:val="en-NZ"/>
        </w:rPr>
        <w:t>g</w:t>
      </w:r>
      <w:r w:rsidR="009361AB" w:rsidRPr="003A1BC9">
        <w:rPr>
          <w:lang w:val="en-NZ"/>
        </w:rPr>
        <w:t xml:space="preserve">reet the </w:t>
      </w:r>
      <w:r w:rsidRPr="003A1BC9">
        <w:rPr>
          <w:lang w:val="en-NZ"/>
        </w:rPr>
        <w:t>person</w:t>
      </w:r>
      <w:r w:rsidR="009361AB" w:rsidRPr="003A1BC9">
        <w:rPr>
          <w:lang w:val="en-NZ"/>
        </w:rPr>
        <w:t>, advise them who you are, and ask them why they are there.</w:t>
      </w:r>
      <w:r w:rsidR="002C4BF9">
        <w:rPr>
          <w:lang w:val="en-NZ"/>
        </w:rPr>
        <w:t xml:space="preserve">  If the W</w:t>
      </w:r>
      <w:r w:rsidRPr="003A1BC9">
        <w:rPr>
          <w:lang w:val="en-NZ"/>
        </w:rPr>
        <w:t>orker is working alone or in a solo capacity consider calling someone and asking them to attend the site as soon as possible</w:t>
      </w:r>
      <w:r w:rsidR="002C4BF9">
        <w:rPr>
          <w:lang w:val="en-NZ"/>
        </w:rPr>
        <w:t xml:space="preserve"> but continue with the process in the meantime</w:t>
      </w:r>
      <w:r w:rsidRPr="003A1BC9">
        <w:rPr>
          <w:lang w:val="en-NZ"/>
        </w:rPr>
        <w:t>.</w:t>
      </w:r>
    </w:p>
    <w:p w:rsidR="002C4BF9" w:rsidRDefault="009361AB" w:rsidP="003A1BC9">
      <w:pPr>
        <w:pStyle w:val="ListParagraph"/>
        <w:numPr>
          <w:ilvl w:val="0"/>
          <w:numId w:val="35"/>
        </w:numPr>
        <w:spacing w:line="264" w:lineRule="auto"/>
        <w:rPr>
          <w:lang w:val="en-NZ"/>
        </w:rPr>
      </w:pPr>
      <w:r w:rsidRPr="003A1BC9">
        <w:rPr>
          <w:lang w:val="en-NZ"/>
        </w:rPr>
        <w:t xml:space="preserve">If the reason for the </w:t>
      </w:r>
      <w:r w:rsidR="00E872AB" w:rsidRPr="003A1BC9">
        <w:rPr>
          <w:lang w:val="en-NZ"/>
        </w:rPr>
        <w:t>disruption</w:t>
      </w:r>
      <w:r w:rsidRPr="003A1BC9">
        <w:rPr>
          <w:lang w:val="en-NZ"/>
        </w:rPr>
        <w:t xml:space="preserve"> appears legitimate, take the person to </w:t>
      </w:r>
      <w:r w:rsidR="00E872AB" w:rsidRPr="003A1BC9">
        <w:rPr>
          <w:lang w:val="en-NZ"/>
        </w:rPr>
        <w:t xml:space="preserve">a safe meeting space to ascertain what </w:t>
      </w:r>
      <w:r w:rsidRPr="003A1BC9">
        <w:rPr>
          <w:lang w:val="en-NZ"/>
        </w:rPr>
        <w:t xml:space="preserve">where the reasons for the </w:t>
      </w:r>
      <w:r w:rsidR="00E872AB" w:rsidRPr="003A1BC9">
        <w:rPr>
          <w:lang w:val="en-NZ"/>
        </w:rPr>
        <w:t>disruption are and decide who is best placed to deal with the person and when</w:t>
      </w:r>
      <w:r w:rsidR="002C4BF9">
        <w:rPr>
          <w:lang w:val="en-NZ"/>
        </w:rPr>
        <w:t>.</w:t>
      </w:r>
      <w:r w:rsidR="00E872AB" w:rsidRPr="003A1BC9">
        <w:rPr>
          <w:lang w:val="en-NZ"/>
        </w:rPr>
        <w:t xml:space="preserve"> </w:t>
      </w:r>
      <w:r w:rsidR="002C4BF9">
        <w:rPr>
          <w:lang w:val="en-NZ"/>
        </w:rPr>
        <w:t>M</w:t>
      </w:r>
      <w:r w:rsidR="00E872AB" w:rsidRPr="003A1BC9">
        <w:rPr>
          <w:lang w:val="en-NZ"/>
        </w:rPr>
        <w:t xml:space="preserve">ake immediate arrangements for </w:t>
      </w:r>
      <w:r w:rsidR="002C4BF9">
        <w:rPr>
          <w:lang w:val="en-NZ"/>
        </w:rPr>
        <w:t>follow-up</w:t>
      </w:r>
      <w:r w:rsidR="00E872AB" w:rsidRPr="003A1BC9">
        <w:rPr>
          <w:lang w:val="en-NZ"/>
        </w:rPr>
        <w:t xml:space="preserve">. </w:t>
      </w:r>
    </w:p>
    <w:p w:rsidR="009361AB" w:rsidRPr="003A1BC9" w:rsidRDefault="00E872AB" w:rsidP="002C4BF9">
      <w:pPr>
        <w:pStyle w:val="ListParagraph"/>
        <w:numPr>
          <w:ilvl w:val="1"/>
          <w:numId w:val="35"/>
        </w:numPr>
        <w:spacing w:line="264" w:lineRule="auto"/>
        <w:rPr>
          <w:lang w:val="en-NZ"/>
        </w:rPr>
      </w:pPr>
      <w:r w:rsidRPr="003A1BC9">
        <w:rPr>
          <w:lang w:val="en-NZ"/>
        </w:rPr>
        <w:t>Ask the person to discontinue the disruptive behaviour until such a time as it can be resolved as arranged and ask them to leave the site.</w:t>
      </w:r>
    </w:p>
    <w:p w:rsidR="00E872AB" w:rsidRPr="003A1BC9" w:rsidRDefault="00E872AB" w:rsidP="002C4BF9">
      <w:pPr>
        <w:pStyle w:val="ListParagraph"/>
        <w:numPr>
          <w:ilvl w:val="1"/>
          <w:numId w:val="35"/>
        </w:numPr>
        <w:spacing w:line="264" w:lineRule="auto"/>
        <w:rPr>
          <w:lang w:val="en-NZ"/>
        </w:rPr>
      </w:pPr>
      <w:r w:rsidRPr="003A1BC9">
        <w:rPr>
          <w:lang w:val="en-NZ"/>
        </w:rPr>
        <w:t>If the person leaves when requested they are no longer considered a disruptive person to the PCBU.</w:t>
      </w:r>
    </w:p>
    <w:p w:rsidR="002C4BF9" w:rsidRDefault="009361AB" w:rsidP="003A1BC9">
      <w:pPr>
        <w:pStyle w:val="ListParagraph"/>
        <w:numPr>
          <w:ilvl w:val="0"/>
          <w:numId w:val="35"/>
        </w:numPr>
        <w:spacing w:line="264" w:lineRule="auto"/>
        <w:rPr>
          <w:lang w:val="en-NZ"/>
        </w:rPr>
      </w:pPr>
      <w:r w:rsidRPr="003A1BC9">
        <w:rPr>
          <w:lang w:val="en-NZ"/>
        </w:rPr>
        <w:t xml:space="preserve">If the reason for the </w:t>
      </w:r>
      <w:r w:rsidR="00E872AB" w:rsidRPr="003A1BC9">
        <w:rPr>
          <w:lang w:val="en-NZ"/>
        </w:rPr>
        <w:t>disruption</w:t>
      </w:r>
      <w:r w:rsidRPr="003A1BC9">
        <w:rPr>
          <w:lang w:val="en-NZ"/>
        </w:rPr>
        <w:t xml:space="preserve"> is not legitimate, explain that they have to leave the premises.</w:t>
      </w:r>
      <w:r w:rsidR="00E872AB" w:rsidRPr="003A1BC9">
        <w:rPr>
          <w:lang w:val="en-NZ"/>
        </w:rPr>
        <w:t xml:space="preserve"> </w:t>
      </w:r>
    </w:p>
    <w:p w:rsidR="009361AB" w:rsidRPr="003A1BC9" w:rsidRDefault="00E872AB" w:rsidP="002C4BF9">
      <w:pPr>
        <w:pStyle w:val="ListParagraph"/>
        <w:numPr>
          <w:ilvl w:val="1"/>
          <w:numId w:val="35"/>
        </w:numPr>
        <w:spacing w:line="264" w:lineRule="auto"/>
        <w:rPr>
          <w:lang w:val="en-NZ"/>
        </w:rPr>
      </w:pPr>
      <w:r w:rsidRPr="003A1BC9">
        <w:rPr>
          <w:lang w:val="en-NZ"/>
        </w:rPr>
        <w:t>If the person leaves when requested they are no longer considered a disruptive person to the PCBU.</w:t>
      </w:r>
    </w:p>
    <w:p w:rsidR="009361AB" w:rsidRPr="003A1BC9" w:rsidRDefault="009361AB" w:rsidP="003A1BC9">
      <w:pPr>
        <w:pStyle w:val="ListParagraph"/>
        <w:numPr>
          <w:ilvl w:val="0"/>
          <w:numId w:val="35"/>
        </w:numPr>
        <w:spacing w:line="264" w:lineRule="auto"/>
        <w:rPr>
          <w:lang w:val="en-NZ"/>
        </w:rPr>
      </w:pPr>
      <w:r w:rsidRPr="003A1BC9">
        <w:rPr>
          <w:lang w:val="en-NZ"/>
        </w:rPr>
        <w:t xml:space="preserve">If the </w:t>
      </w:r>
      <w:r w:rsidR="00E872AB" w:rsidRPr="003A1BC9">
        <w:rPr>
          <w:lang w:val="en-NZ"/>
        </w:rPr>
        <w:t>disruptive person</w:t>
      </w:r>
      <w:r w:rsidRPr="003A1BC9">
        <w:rPr>
          <w:lang w:val="en-NZ"/>
        </w:rPr>
        <w:t xml:space="preserve"> refuses to leave when requested</w:t>
      </w:r>
    </w:p>
    <w:p w:rsidR="009361AB" w:rsidRPr="003A1BC9" w:rsidRDefault="009361AB" w:rsidP="003A1BC9">
      <w:pPr>
        <w:pStyle w:val="ListParagraph"/>
        <w:numPr>
          <w:ilvl w:val="1"/>
          <w:numId w:val="35"/>
        </w:numPr>
        <w:spacing w:line="264" w:lineRule="auto"/>
        <w:rPr>
          <w:lang w:val="en-NZ"/>
        </w:rPr>
      </w:pPr>
      <w:r w:rsidRPr="003A1BC9">
        <w:rPr>
          <w:lang w:val="en-NZ"/>
        </w:rPr>
        <w:t>Explain that staff will have to call the police.</w:t>
      </w:r>
    </w:p>
    <w:p w:rsidR="009361AB" w:rsidRPr="003A1BC9" w:rsidRDefault="009361AB" w:rsidP="003A1BC9">
      <w:pPr>
        <w:pStyle w:val="ListParagraph"/>
        <w:numPr>
          <w:ilvl w:val="1"/>
          <w:numId w:val="35"/>
        </w:numPr>
        <w:spacing w:line="264" w:lineRule="auto"/>
        <w:rPr>
          <w:lang w:val="en-NZ"/>
        </w:rPr>
      </w:pPr>
      <w:r w:rsidRPr="003A1BC9">
        <w:rPr>
          <w:lang w:val="en-NZ"/>
        </w:rPr>
        <w:t xml:space="preserve">If the </w:t>
      </w:r>
      <w:r w:rsidR="00E872AB" w:rsidRPr="003A1BC9">
        <w:rPr>
          <w:lang w:val="en-NZ"/>
        </w:rPr>
        <w:t>person</w:t>
      </w:r>
      <w:r w:rsidRPr="003A1BC9">
        <w:rPr>
          <w:lang w:val="en-NZ"/>
        </w:rPr>
        <w:t xml:space="preserve"> still refuses to leave</w:t>
      </w:r>
      <w:r w:rsidR="00E872AB" w:rsidRPr="003A1BC9">
        <w:rPr>
          <w:lang w:val="en-NZ"/>
        </w:rPr>
        <w:t>,</w:t>
      </w:r>
      <w:r w:rsidRPr="003A1BC9">
        <w:rPr>
          <w:lang w:val="en-NZ"/>
        </w:rPr>
        <w:t xml:space="preserve"> ask </w:t>
      </w:r>
      <w:r w:rsidR="00E872AB" w:rsidRPr="003A1BC9">
        <w:rPr>
          <w:lang w:val="en-NZ"/>
        </w:rPr>
        <w:t>another worker</w:t>
      </w:r>
      <w:r w:rsidRPr="003A1BC9">
        <w:rPr>
          <w:lang w:val="en-NZ"/>
        </w:rPr>
        <w:t xml:space="preserve"> to call the police</w:t>
      </w:r>
      <w:r w:rsidR="00E872AB" w:rsidRPr="003A1BC9">
        <w:rPr>
          <w:lang w:val="en-NZ"/>
        </w:rPr>
        <w:t xml:space="preserve"> or call the police yourself</w:t>
      </w:r>
      <w:r w:rsidRPr="003A1BC9">
        <w:rPr>
          <w:lang w:val="en-NZ"/>
        </w:rPr>
        <w:t>.</w:t>
      </w:r>
    </w:p>
    <w:p w:rsidR="009361AB" w:rsidRPr="003A1BC9" w:rsidRDefault="009361AB" w:rsidP="003A1BC9">
      <w:pPr>
        <w:pStyle w:val="ListParagraph"/>
        <w:numPr>
          <w:ilvl w:val="1"/>
          <w:numId w:val="35"/>
        </w:numPr>
        <w:spacing w:line="264" w:lineRule="auto"/>
        <w:rPr>
          <w:lang w:val="en-NZ"/>
        </w:rPr>
      </w:pPr>
      <w:r w:rsidRPr="003A1BC9">
        <w:rPr>
          <w:lang w:val="en-NZ"/>
        </w:rPr>
        <w:t xml:space="preserve">If it is safe, stay with the </w:t>
      </w:r>
      <w:r w:rsidR="00E872AB" w:rsidRPr="003A1BC9">
        <w:rPr>
          <w:lang w:val="en-NZ"/>
        </w:rPr>
        <w:t>person</w:t>
      </w:r>
      <w:r w:rsidRPr="003A1BC9">
        <w:rPr>
          <w:lang w:val="en-NZ"/>
        </w:rPr>
        <w:t xml:space="preserve"> until the police arrive.</w:t>
      </w:r>
    </w:p>
    <w:p w:rsidR="009361AB" w:rsidRPr="003A1BC9" w:rsidRDefault="009361AB" w:rsidP="003A1BC9">
      <w:pPr>
        <w:pStyle w:val="ListParagraph"/>
        <w:numPr>
          <w:ilvl w:val="1"/>
          <w:numId w:val="35"/>
        </w:numPr>
        <w:spacing w:line="264" w:lineRule="auto"/>
        <w:rPr>
          <w:lang w:val="en-NZ"/>
        </w:rPr>
      </w:pPr>
      <w:r w:rsidRPr="003A1BC9">
        <w:rPr>
          <w:lang w:val="en-NZ"/>
        </w:rPr>
        <w:t xml:space="preserve">If the </w:t>
      </w:r>
      <w:r w:rsidR="00E872AB" w:rsidRPr="003A1BC9">
        <w:rPr>
          <w:lang w:val="en-NZ"/>
        </w:rPr>
        <w:t>person</w:t>
      </w:r>
      <w:r w:rsidRPr="003A1BC9">
        <w:rPr>
          <w:lang w:val="en-NZ"/>
        </w:rPr>
        <w:t xml:space="preserve"> gives any indication of violence walk away (if possible keep the </w:t>
      </w:r>
      <w:r w:rsidR="00E872AB" w:rsidRPr="003A1BC9">
        <w:rPr>
          <w:lang w:val="en-NZ"/>
        </w:rPr>
        <w:t>person</w:t>
      </w:r>
      <w:r w:rsidRPr="003A1BC9">
        <w:rPr>
          <w:lang w:val="en-NZ"/>
        </w:rPr>
        <w:t xml:space="preserve"> under observation from a safe distance until police arrive).</w:t>
      </w:r>
    </w:p>
    <w:p w:rsidR="009361AB" w:rsidRPr="003A1BC9" w:rsidRDefault="009361AB" w:rsidP="003A1BC9">
      <w:pPr>
        <w:pStyle w:val="ListParagraph"/>
        <w:numPr>
          <w:ilvl w:val="0"/>
          <w:numId w:val="35"/>
        </w:numPr>
        <w:spacing w:line="264" w:lineRule="auto"/>
        <w:rPr>
          <w:lang w:val="en-NZ"/>
        </w:rPr>
      </w:pPr>
      <w:r w:rsidRPr="003A1BC9">
        <w:rPr>
          <w:lang w:val="en-NZ"/>
        </w:rPr>
        <w:t xml:space="preserve">Following </w:t>
      </w:r>
      <w:r w:rsidR="002C4BF9">
        <w:rPr>
          <w:lang w:val="en-NZ"/>
        </w:rPr>
        <w:t xml:space="preserve">the </w:t>
      </w:r>
      <w:r w:rsidRPr="003A1BC9">
        <w:rPr>
          <w:lang w:val="en-NZ"/>
        </w:rPr>
        <w:t>incident ensure the incident is documented and filed (including providing a report to police</w:t>
      </w:r>
      <w:r w:rsidR="002C4BF9">
        <w:rPr>
          <w:lang w:val="en-NZ"/>
        </w:rPr>
        <w:t xml:space="preserve"> if necessary</w:t>
      </w:r>
      <w:r w:rsidRPr="003A1BC9">
        <w:rPr>
          <w:lang w:val="en-NZ"/>
        </w:rPr>
        <w:t>).</w:t>
      </w:r>
    </w:p>
    <w:p w:rsidR="009361AB" w:rsidRPr="003A1BC9" w:rsidRDefault="00E872AB" w:rsidP="003A1BC9">
      <w:pPr>
        <w:pStyle w:val="ListParagraph"/>
        <w:numPr>
          <w:ilvl w:val="1"/>
          <w:numId w:val="35"/>
        </w:numPr>
        <w:spacing w:line="264" w:lineRule="auto"/>
        <w:rPr>
          <w:lang w:val="en-NZ"/>
        </w:rPr>
      </w:pPr>
      <w:r w:rsidRPr="003A1BC9">
        <w:rPr>
          <w:lang w:val="en-NZ"/>
        </w:rPr>
        <w:t xml:space="preserve">Managers should consider </w:t>
      </w:r>
      <w:r w:rsidR="009361AB" w:rsidRPr="003A1BC9">
        <w:rPr>
          <w:lang w:val="en-NZ"/>
        </w:rPr>
        <w:t xml:space="preserve">debriefing </w:t>
      </w:r>
      <w:r w:rsidRPr="003A1BC9">
        <w:rPr>
          <w:lang w:val="en-NZ"/>
        </w:rPr>
        <w:t>all workers</w:t>
      </w:r>
      <w:r w:rsidR="009361AB" w:rsidRPr="003A1BC9">
        <w:rPr>
          <w:lang w:val="en-NZ"/>
        </w:rPr>
        <w:t xml:space="preserve"> on the incident </w:t>
      </w:r>
    </w:p>
    <w:p w:rsidR="002C4BF9" w:rsidRDefault="009361AB" w:rsidP="009361AB">
      <w:pPr>
        <w:pStyle w:val="ListParagraph"/>
        <w:numPr>
          <w:ilvl w:val="1"/>
          <w:numId w:val="35"/>
        </w:numPr>
        <w:spacing w:line="264" w:lineRule="auto"/>
        <w:rPr>
          <w:lang w:val="en-NZ"/>
        </w:rPr>
      </w:pPr>
      <w:r w:rsidRPr="003A1BC9">
        <w:rPr>
          <w:lang w:val="en-NZ"/>
        </w:rPr>
        <w:t xml:space="preserve">debrief </w:t>
      </w:r>
      <w:r w:rsidR="00194F54" w:rsidRPr="003A1BC9">
        <w:rPr>
          <w:lang w:val="en-NZ"/>
        </w:rPr>
        <w:t xml:space="preserve">other witnesses to the event </w:t>
      </w:r>
      <w:r w:rsidRPr="003A1BC9">
        <w:rPr>
          <w:lang w:val="en-NZ"/>
        </w:rPr>
        <w:t>if the incident was a public one to prevent rumours and speculation.</w:t>
      </w:r>
    </w:p>
    <w:p w:rsidR="009361AB" w:rsidRPr="002C4BF9" w:rsidRDefault="002C4BF9" w:rsidP="002C4BF9">
      <w:pPr>
        <w:spacing w:line="264" w:lineRule="auto"/>
        <w:rPr>
          <w:rFonts w:ascii="Trebuchet MS" w:hAnsi="Trebuchet MS"/>
          <w:lang w:val="en-NZ"/>
        </w:rPr>
      </w:pPr>
      <w:r w:rsidRPr="002C4BF9">
        <w:rPr>
          <w:rFonts w:ascii="Trebuchet MS" w:hAnsi="Trebuchet MS"/>
          <w:lang w:val="en-NZ"/>
        </w:rPr>
        <w:lastRenderedPageBreak/>
        <w:t>N</w:t>
      </w:r>
      <w:r w:rsidR="00194F54" w:rsidRPr="002C4BF9">
        <w:rPr>
          <w:rFonts w:ascii="Trebuchet MS" w:hAnsi="Trebuchet MS"/>
          <w:lang w:val="en-NZ"/>
        </w:rPr>
        <w:t>ote: There may not be</w:t>
      </w:r>
      <w:r w:rsidR="009361AB" w:rsidRPr="002C4BF9">
        <w:rPr>
          <w:rFonts w:ascii="Trebuchet MS" w:hAnsi="Trebuchet MS"/>
          <w:lang w:val="en-NZ"/>
        </w:rPr>
        <w:t xml:space="preserve"> legal authority for the </w:t>
      </w:r>
      <w:r w:rsidR="00194F54" w:rsidRPr="002C4BF9">
        <w:rPr>
          <w:rFonts w:ascii="Trebuchet MS" w:hAnsi="Trebuchet MS"/>
          <w:lang w:val="en-NZ"/>
        </w:rPr>
        <w:t>PCBU, its officers or workers</w:t>
      </w:r>
      <w:r w:rsidR="009361AB" w:rsidRPr="002C4BF9">
        <w:rPr>
          <w:rFonts w:ascii="Trebuchet MS" w:hAnsi="Trebuchet MS"/>
          <w:lang w:val="en-NZ"/>
        </w:rPr>
        <w:t xml:space="preserve"> to physically eject the person from </w:t>
      </w:r>
      <w:r w:rsidR="00194F54" w:rsidRPr="002C4BF9">
        <w:rPr>
          <w:rFonts w:ascii="Trebuchet MS" w:hAnsi="Trebuchet MS"/>
          <w:lang w:val="en-NZ"/>
        </w:rPr>
        <w:t>a site</w:t>
      </w:r>
      <w:r w:rsidR="009361AB" w:rsidRPr="002C4BF9">
        <w:rPr>
          <w:rFonts w:ascii="Trebuchet MS" w:hAnsi="Trebuchet MS"/>
          <w:lang w:val="en-NZ"/>
        </w:rPr>
        <w:t>. If a trespasser refuses to leave when requested, he or she should be told that the police will be</w:t>
      </w:r>
      <w:r w:rsidR="00194F54" w:rsidRPr="002C4BF9">
        <w:rPr>
          <w:rFonts w:ascii="Trebuchet MS" w:hAnsi="Trebuchet MS"/>
          <w:lang w:val="en-NZ"/>
        </w:rPr>
        <w:t xml:space="preserve"> called and the process followed as above.</w:t>
      </w:r>
    </w:p>
    <w:p w:rsidR="009361AB" w:rsidRDefault="009361AB" w:rsidP="009361AB">
      <w:pPr>
        <w:spacing w:after="0" w:line="264" w:lineRule="auto"/>
        <w:rPr>
          <w:rFonts w:ascii="Trebuchet MS" w:hAnsi="Trebuchet MS"/>
          <w:b/>
          <w:lang w:val="en-NZ"/>
        </w:rPr>
      </w:pPr>
    </w:p>
    <w:p w:rsidR="00194F54" w:rsidRDefault="00194F54" w:rsidP="00194F54">
      <w:pPr>
        <w:spacing w:after="0" w:line="264" w:lineRule="auto"/>
        <w:rPr>
          <w:rFonts w:ascii="Trebuchet MS" w:eastAsia="Times New Roman" w:hAnsi="Trebuchet MS" w:cs="Arial"/>
          <w:b/>
          <w:bCs/>
          <w:bdr w:val="none" w:sz="0" w:space="0" w:color="auto" w:frame="1"/>
          <w:lang w:val="en-NZ" w:eastAsia="en-NZ" w:bidi="ar-SA"/>
        </w:rPr>
      </w:pPr>
      <w:r>
        <w:rPr>
          <w:rFonts w:ascii="Trebuchet MS" w:hAnsi="Trebuchet MS"/>
          <w:b/>
          <w:lang w:val="en-NZ"/>
        </w:rPr>
        <w:t xml:space="preserve">SERIOUS, DANGEROUS and/or </w:t>
      </w:r>
      <w:r w:rsidR="009361AB">
        <w:rPr>
          <w:rFonts w:ascii="Trebuchet MS" w:hAnsi="Trebuchet MS"/>
          <w:b/>
          <w:lang w:val="en-NZ"/>
        </w:rPr>
        <w:t xml:space="preserve">VIOLENT </w:t>
      </w:r>
      <w:r>
        <w:rPr>
          <w:rFonts w:ascii="Trebuchet MS" w:eastAsia="Times New Roman" w:hAnsi="Trebuchet MS" w:cs="Arial"/>
          <w:b/>
          <w:bCs/>
          <w:bdr w:val="none" w:sz="0" w:space="0" w:color="auto" w:frame="1"/>
          <w:lang w:val="en-NZ" w:eastAsia="en-NZ" w:bidi="ar-SA"/>
        </w:rPr>
        <w:t>DISRUPTIVE BEHAVIOUR</w:t>
      </w:r>
    </w:p>
    <w:p w:rsidR="002C4BF9" w:rsidRDefault="002C4BF9" w:rsidP="00194F54">
      <w:pPr>
        <w:spacing w:after="0" w:line="264" w:lineRule="auto"/>
        <w:rPr>
          <w:rFonts w:ascii="Trebuchet MS" w:eastAsia="Times New Roman" w:hAnsi="Trebuchet MS" w:cs="Arial"/>
          <w:b/>
          <w:bCs/>
          <w:bdr w:val="none" w:sz="0" w:space="0" w:color="auto" w:frame="1"/>
          <w:lang w:val="en-NZ" w:eastAsia="en-NZ" w:bidi="ar-SA"/>
        </w:rPr>
      </w:pPr>
    </w:p>
    <w:p w:rsidR="002C4BF9" w:rsidRDefault="002C4BF9" w:rsidP="002C4BF9">
      <w:pPr>
        <w:spacing w:after="0" w:line="264" w:lineRule="auto"/>
        <w:rPr>
          <w:rFonts w:ascii="Trebuchet MS" w:hAnsi="Trebuchet MS"/>
          <w:lang w:val="en-NZ"/>
        </w:rPr>
      </w:pPr>
      <w:r>
        <w:rPr>
          <w:rFonts w:ascii="Trebuchet MS" w:hAnsi="Trebuchet MS"/>
          <w:lang w:val="en-NZ"/>
        </w:rPr>
        <w:t xml:space="preserve">Once made </w:t>
      </w:r>
      <w:r w:rsidRPr="009361AB">
        <w:rPr>
          <w:rFonts w:ascii="Trebuchet MS" w:hAnsi="Trebuchet MS"/>
          <w:lang w:val="en-NZ"/>
        </w:rPr>
        <w:t xml:space="preserve">aware or notified that there is a </w:t>
      </w:r>
      <w:r>
        <w:rPr>
          <w:rFonts w:ascii="Trebuchet MS" w:hAnsi="Trebuchet MS"/>
          <w:lang w:val="en-NZ"/>
        </w:rPr>
        <w:t>disruptive person</w:t>
      </w:r>
      <w:r>
        <w:rPr>
          <w:rFonts w:ascii="Trebuchet MS" w:hAnsi="Trebuchet MS"/>
          <w:lang w:val="en-NZ"/>
        </w:rPr>
        <w:t xml:space="preserve"> on site who is or could potentially cause harm to others or property,</w:t>
      </w:r>
      <w:r w:rsidRPr="009361AB">
        <w:rPr>
          <w:rFonts w:ascii="Trebuchet MS" w:hAnsi="Trebuchet MS"/>
          <w:lang w:val="en-NZ"/>
        </w:rPr>
        <w:t xml:space="preserve"> </w:t>
      </w:r>
      <w:r>
        <w:rPr>
          <w:rFonts w:ascii="Trebuchet MS" w:hAnsi="Trebuchet MS"/>
          <w:lang w:val="en-NZ"/>
        </w:rPr>
        <w:t>the Worker is to n</w:t>
      </w:r>
      <w:r w:rsidRPr="003A1BC9">
        <w:rPr>
          <w:rFonts w:ascii="Trebuchet MS" w:hAnsi="Trebuchet MS"/>
          <w:lang w:val="en-NZ"/>
        </w:rPr>
        <w:t>otify</w:t>
      </w:r>
      <w:r>
        <w:rPr>
          <w:rFonts w:ascii="Trebuchet MS" w:hAnsi="Trebuchet MS"/>
          <w:lang w:val="en-NZ"/>
        </w:rPr>
        <w:t xml:space="preserve"> their Manager,</w:t>
      </w:r>
      <w:r w:rsidRPr="003A1BC9">
        <w:rPr>
          <w:rFonts w:ascii="Trebuchet MS" w:hAnsi="Trebuchet MS"/>
          <w:lang w:val="en-NZ"/>
        </w:rPr>
        <w:t xml:space="preserve"> all</w:t>
      </w:r>
      <w:r>
        <w:rPr>
          <w:rFonts w:ascii="Trebuchet MS" w:hAnsi="Trebuchet MS"/>
          <w:lang w:val="en-NZ"/>
        </w:rPr>
        <w:t xml:space="preserve"> other W</w:t>
      </w:r>
      <w:r w:rsidRPr="003A1BC9">
        <w:rPr>
          <w:rFonts w:ascii="Trebuchet MS" w:hAnsi="Trebuchet MS"/>
          <w:lang w:val="en-NZ"/>
        </w:rPr>
        <w:t>orkers</w:t>
      </w:r>
      <w:r>
        <w:rPr>
          <w:rFonts w:ascii="Trebuchet MS" w:hAnsi="Trebuchet MS"/>
          <w:lang w:val="en-NZ"/>
        </w:rPr>
        <w:t>,</w:t>
      </w:r>
      <w:r w:rsidRPr="003A1BC9">
        <w:rPr>
          <w:rFonts w:ascii="Trebuchet MS" w:hAnsi="Trebuchet MS"/>
          <w:lang w:val="en-NZ"/>
        </w:rPr>
        <w:t xml:space="preserve"> </w:t>
      </w:r>
      <w:r>
        <w:rPr>
          <w:rFonts w:ascii="Trebuchet MS" w:hAnsi="Trebuchet MS"/>
          <w:lang w:val="en-NZ"/>
        </w:rPr>
        <w:t xml:space="preserve">and Visitors </w:t>
      </w:r>
      <w:r w:rsidRPr="003A1BC9">
        <w:rPr>
          <w:rFonts w:ascii="Trebuchet MS" w:hAnsi="Trebuchet MS"/>
          <w:lang w:val="en-NZ"/>
        </w:rPr>
        <w:t>in the vicinity of the description, location and activity of the person causing concern.</w:t>
      </w:r>
    </w:p>
    <w:p w:rsidR="002C4BF9" w:rsidRDefault="002C4BF9" w:rsidP="002C4BF9">
      <w:pPr>
        <w:spacing w:after="0" w:line="264" w:lineRule="auto"/>
        <w:rPr>
          <w:rFonts w:ascii="Trebuchet MS" w:hAnsi="Trebuchet MS"/>
          <w:lang w:val="en-NZ"/>
        </w:rPr>
      </w:pPr>
    </w:p>
    <w:p w:rsidR="002C4BF9" w:rsidRDefault="002C4BF9" w:rsidP="002C4BF9">
      <w:pPr>
        <w:spacing w:after="0" w:line="264" w:lineRule="auto"/>
        <w:rPr>
          <w:lang w:val="en-NZ"/>
        </w:rPr>
      </w:pPr>
      <w:r w:rsidRPr="002C4BF9">
        <w:rPr>
          <w:lang w:val="en-NZ"/>
        </w:rPr>
        <w:t xml:space="preserve">Assess the nature of the disruptive person: benign or aggressive (if </w:t>
      </w:r>
      <w:r>
        <w:rPr>
          <w:lang w:val="en-NZ"/>
        </w:rPr>
        <w:t>benign</w:t>
      </w:r>
      <w:r w:rsidRPr="002C4BF9">
        <w:rPr>
          <w:lang w:val="en-NZ"/>
        </w:rPr>
        <w:t xml:space="preserve"> – follow the process in the </w:t>
      </w:r>
      <w:r>
        <w:rPr>
          <w:lang w:val="en-NZ"/>
        </w:rPr>
        <w:t>previous</w:t>
      </w:r>
      <w:r w:rsidRPr="002C4BF9">
        <w:rPr>
          <w:lang w:val="en-NZ"/>
        </w:rPr>
        <w:t xml:space="preserve"> section - </w:t>
      </w:r>
      <w:r w:rsidRPr="002C4BF9">
        <w:rPr>
          <w:rFonts w:ascii="Trebuchet MS" w:eastAsia="Times New Roman" w:hAnsi="Trebuchet MS" w:cs="Arial"/>
          <w:bCs/>
          <w:i/>
          <w:bdr w:val="none" w:sz="0" w:space="0" w:color="auto" w:frame="1"/>
          <w:lang w:val="en-NZ" w:eastAsia="en-NZ" w:bidi="ar-SA"/>
        </w:rPr>
        <w:t>GENERAL DISRUPTIVE BEHAVIOUR</w:t>
      </w:r>
      <w:r w:rsidRPr="002C4BF9">
        <w:rPr>
          <w:lang w:val="en-NZ"/>
        </w:rPr>
        <w:t>).</w:t>
      </w:r>
    </w:p>
    <w:p w:rsidR="002C4BF9" w:rsidRDefault="002C4BF9" w:rsidP="002C4BF9">
      <w:pPr>
        <w:spacing w:after="0" w:line="264" w:lineRule="auto"/>
        <w:rPr>
          <w:lang w:val="en-NZ"/>
        </w:rPr>
      </w:pPr>
    </w:p>
    <w:p w:rsidR="002C4BF9" w:rsidRDefault="002C4BF9" w:rsidP="009361AB">
      <w:pPr>
        <w:spacing w:after="0" w:line="264" w:lineRule="auto"/>
        <w:rPr>
          <w:rFonts w:ascii="Trebuchet MS" w:hAnsi="Trebuchet MS"/>
          <w:lang w:val="en-NZ"/>
        </w:rPr>
      </w:pPr>
      <w:r>
        <w:rPr>
          <w:rFonts w:ascii="Trebuchet MS" w:hAnsi="Trebuchet MS"/>
          <w:lang w:val="en-NZ"/>
        </w:rPr>
        <w:t xml:space="preserve">The </w:t>
      </w:r>
      <w:r>
        <w:rPr>
          <w:rFonts w:ascii="Trebuchet MS" w:hAnsi="Trebuchet MS"/>
          <w:lang w:val="en-NZ"/>
        </w:rPr>
        <w:t>Worker, working with their Manager if possible,</w:t>
      </w:r>
      <w:r>
        <w:rPr>
          <w:rFonts w:ascii="Trebuchet MS" w:hAnsi="Trebuchet MS"/>
          <w:lang w:val="en-NZ"/>
        </w:rPr>
        <w:t xml:space="preserve"> wil</w:t>
      </w:r>
      <w:r>
        <w:rPr>
          <w:rFonts w:ascii="Trebuchet MS" w:hAnsi="Trebuchet MS"/>
          <w:lang w:val="en-NZ"/>
        </w:rPr>
        <w:t>l undertake the following steps:</w:t>
      </w:r>
    </w:p>
    <w:p w:rsidR="002C4BF9" w:rsidRDefault="002C4BF9" w:rsidP="009361AB">
      <w:pPr>
        <w:pStyle w:val="ListParagraph"/>
        <w:numPr>
          <w:ilvl w:val="0"/>
          <w:numId w:val="36"/>
        </w:numPr>
        <w:spacing w:line="264" w:lineRule="auto"/>
        <w:rPr>
          <w:lang w:val="en-NZ"/>
        </w:rPr>
      </w:pPr>
      <w:r w:rsidRPr="002C4BF9">
        <w:rPr>
          <w:lang w:val="en-NZ"/>
        </w:rPr>
        <w:t>G</w:t>
      </w:r>
      <w:r w:rsidR="009361AB" w:rsidRPr="002C4BF9">
        <w:rPr>
          <w:lang w:val="en-NZ"/>
        </w:rPr>
        <w:t>reet the trespasser</w:t>
      </w:r>
      <w:r>
        <w:rPr>
          <w:lang w:val="en-NZ"/>
        </w:rPr>
        <w:t xml:space="preserve"> from a distance</w:t>
      </w:r>
      <w:r w:rsidR="009361AB" w:rsidRPr="002C4BF9">
        <w:rPr>
          <w:lang w:val="en-NZ"/>
        </w:rPr>
        <w:t>, advise them who you are, and ask them why they are there.</w:t>
      </w:r>
    </w:p>
    <w:p w:rsidR="002C4BF9" w:rsidRDefault="002C4BF9" w:rsidP="009361AB">
      <w:pPr>
        <w:pStyle w:val="ListParagraph"/>
        <w:numPr>
          <w:ilvl w:val="0"/>
          <w:numId w:val="36"/>
        </w:numPr>
        <w:spacing w:line="264" w:lineRule="auto"/>
        <w:rPr>
          <w:lang w:val="en-NZ"/>
        </w:rPr>
      </w:pPr>
      <w:r>
        <w:rPr>
          <w:lang w:val="en-NZ"/>
        </w:rPr>
        <w:t xml:space="preserve">Immediately then </w:t>
      </w:r>
      <w:r w:rsidR="009361AB" w:rsidRPr="002C4BF9">
        <w:rPr>
          <w:lang w:val="en-NZ"/>
        </w:rPr>
        <w:t>Call 111</w:t>
      </w:r>
      <w:r>
        <w:rPr>
          <w:lang w:val="en-NZ"/>
        </w:rPr>
        <w:t>, if possible from a mobile phone – moving to an area of safety</w:t>
      </w:r>
    </w:p>
    <w:p w:rsidR="002C4BF9" w:rsidRDefault="009361AB" w:rsidP="005A0E6E">
      <w:pPr>
        <w:pStyle w:val="ListParagraph"/>
        <w:numPr>
          <w:ilvl w:val="0"/>
          <w:numId w:val="36"/>
        </w:numPr>
        <w:spacing w:line="264" w:lineRule="auto"/>
        <w:rPr>
          <w:lang w:val="en-NZ"/>
        </w:rPr>
      </w:pPr>
      <w:r w:rsidRPr="002C4BF9">
        <w:rPr>
          <w:lang w:val="en-NZ"/>
        </w:rPr>
        <w:t xml:space="preserve">Identify yourself </w:t>
      </w:r>
      <w:r w:rsidR="002C4BF9">
        <w:rPr>
          <w:lang w:val="en-NZ"/>
        </w:rPr>
        <w:t xml:space="preserve">to the 111 operator </w:t>
      </w:r>
      <w:r w:rsidRPr="002C4BF9">
        <w:rPr>
          <w:lang w:val="en-NZ"/>
        </w:rPr>
        <w:t xml:space="preserve">and the location including address </w:t>
      </w:r>
    </w:p>
    <w:p w:rsidR="002C4BF9" w:rsidRDefault="009361AB" w:rsidP="00B85F25">
      <w:pPr>
        <w:pStyle w:val="ListParagraph"/>
        <w:numPr>
          <w:ilvl w:val="0"/>
          <w:numId w:val="36"/>
        </w:numPr>
        <w:spacing w:line="264" w:lineRule="auto"/>
        <w:rPr>
          <w:lang w:val="en-NZ"/>
        </w:rPr>
      </w:pPr>
      <w:r w:rsidRPr="002C4BF9">
        <w:rPr>
          <w:lang w:val="en-NZ"/>
        </w:rPr>
        <w:t xml:space="preserve">Provide details of situation, Details of any casualties, Description of weapons, number of shots etc., Description and location and identity of offender if known,  Identify the 'target' of aggression if known. </w:t>
      </w:r>
    </w:p>
    <w:p w:rsidR="002C4BF9" w:rsidRDefault="009361AB" w:rsidP="009361AB">
      <w:pPr>
        <w:pStyle w:val="ListParagraph"/>
        <w:numPr>
          <w:ilvl w:val="0"/>
          <w:numId w:val="36"/>
        </w:numPr>
        <w:spacing w:line="264" w:lineRule="auto"/>
        <w:rPr>
          <w:lang w:val="en-NZ"/>
        </w:rPr>
      </w:pPr>
      <w:r w:rsidRPr="002C4BF9">
        <w:rPr>
          <w:lang w:val="en-NZ"/>
        </w:rPr>
        <w:t xml:space="preserve">Alert </w:t>
      </w:r>
      <w:r w:rsidR="002C4BF9">
        <w:rPr>
          <w:lang w:val="en-NZ"/>
        </w:rPr>
        <w:t xml:space="preserve">any other people in the vicinity </w:t>
      </w:r>
      <w:r w:rsidRPr="002C4BF9">
        <w:rPr>
          <w:lang w:val="en-NZ"/>
        </w:rPr>
        <w:t>(avoid using the fire alarm</w:t>
      </w:r>
      <w:r w:rsidR="002C4BF9">
        <w:rPr>
          <w:lang w:val="en-NZ"/>
        </w:rPr>
        <w:t>).</w:t>
      </w:r>
    </w:p>
    <w:p w:rsidR="002C4BF9" w:rsidRDefault="002C4BF9" w:rsidP="002C4BF9">
      <w:pPr>
        <w:pStyle w:val="ListParagraph"/>
        <w:numPr>
          <w:ilvl w:val="0"/>
          <w:numId w:val="36"/>
        </w:numPr>
        <w:spacing w:line="264" w:lineRule="auto"/>
        <w:rPr>
          <w:lang w:val="en-NZ"/>
        </w:rPr>
      </w:pPr>
      <w:r w:rsidRPr="002C4BF9">
        <w:rPr>
          <w:lang w:val="en-NZ"/>
        </w:rPr>
        <w:t xml:space="preserve">If safe, move to secure position to await Police arrival </w:t>
      </w:r>
    </w:p>
    <w:p w:rsidR="002C4BF9" w:rsidRDefault="009361AB" w:rsidP="009361AB">
      <w:pPr>
        <w:pStyle w:val="ListParagraph"/>
        <w:numPr>
          <w:ilvl w:val="0"/>
          <w:numId w:val="36"/>
        </w:numPr>
        <w:spacing w:line="264" w:lineRule="auto"/>
        <w:rPr>
          <w:lang w:val="en-NZ"/>
        </w:rPr>
      </w:pPr>
      <w:r w:rsidRPr="002C4BF9">
        <w:rPr>
          <w:lang w:val="en-NZ"/>
        </w:rPr>
        <w:t>Move everyone out of hallways and into designated rooms/area.</w:t>
      </w:r>
    </w:p>
    <w:p w:rsidR="002C4BF9" w:rsidRDefault="009361AB" w:rsidP="009361AB">
      <w:pPr>
        <w:pStyle w:val="ListParagraph"/>
        <w:numPr>
          <w:ilvl w:val="0"/>
          <w:numId w:val="36"/>
        </w:numPr>
        <w:spacing w:line="264" w:lineRule="auto"/>
        <w:rPr>
          <w:lang w:val="en-NZ"/>
        </w:rPr>
      </w:pPr>
      <w:r w:rsidRPr="002C4BF9">
        <w:rPr>
          <w:lang w:val="en-NZ"/>
        </w:rPr>
        <w:t>Lock and/or barricade, or cover if possible, doors/windows.</w:t>
      </w:r>
    </w:p>
    <w:p w:rsidR="002C4BF9" w:rsidRDefault="009361AB" w:rsidP="009361AB">
      <w:pPr>
        <w:pStyle w:val="ListParagraph"/>
        <w:numPr>
          <w:ilvl w:val="0"/>
          <w:numId w:val="36"/>
        </w:numPr>
        <w:spacing w:line="264" w:lineRule="auto"/>
        <w:rPr>
          <w:lang w:val="en-NZ"/>
        </w:rPr>
      </w:pPr>
      <w:r w:rsidRPr="002C4BF9">
        <w:rPr>
          <w:lang w:val="en-NZ"/>
        </w:rPr>
        <w:t>Keep quiet and do not leave the designated area unless it is safe to do so.</w:t>
      </w:r>
    </w:p>
    <w:p w:rsidR="00BF7AD9" w:rsidRDefault="009361AB" w:rsidP="00E248E3">
      <w:pPr>
        <w:pStyle w:val="ListParagraph"/>
        <w:numPr>
          <w:ilvl w:val="0"/>
          <w:numId w:val="36"/>
        </w:numPr>
        <w:spacing w:line="264" w:lineRule="auto"/>
        <w:rPr>
          <w:lang w:val="en-NZ"/>
        </w:rPr>
      </w:pPr>
      <w:r w:rsidRPr="00BF7AD9">
        <w:rPr>
          <w:lang w:val="en-NZ"/>
        </w:rPr>
        <w:t xml:space="preserve">Should the </w:t>
      </w:r>
      <w:r w:rsidR="002C4BF9" w:rsidRPr="00BF7AD9">
        <w:rPr>
          <w:lang w:val="en-NZ"/>
        </w:rPr>
        <w:t>incident</w:t>
      </w:r>
      <w:r w:rsidRPr="00BF7AD9">
        <w:rPr>
          <w:lang w:val="en-NZ"/>
        </w:rPr>
        <w:t xml:space="preserve"> occur while </w:t>
      </w:r>
      <w:r w:rsidR="00BF7AD9" w:rsidRPr="00BF7AD9">
        <w:rPr>
          <w:lang w:val="en-NZ"/>
        </w:rPr>
        <w:t>Workers and Visitors</w:t>
      </w:r>
      <w:r w:rsidR="00BF7AD9">
        <w:rPr>
          <w:lang w:val="en-NZ"/>
        </w:rPr>
        <w:t xml:space="preserve"> are on-site but outside -</w:t>
      </w:r>
      <w:r w:rsidRPr="00BF7AD9">
        <w:rPr>
          <w:lang w:val="en-NZ"/>
        </w:rPr>
        <w:t xml:space="preserve"> instruct</w:t>
      </w:r>
      <w:r w:rsidR="00BF7AD9" w:rsidRPr="00BF7AD9">
        <w:rPr>
          <w:lang w:val="en-NZ"/>
        </w:rPr>
        <w:t xml:space="preserve"> </w:t>
      </w:r>
      <w:r w:rsidR="00BF7AD9" w:rsidRPr="00BF7AD9">
        <w:rPr>
          <w:lang w:val="en-NZ"/>
        </w:rPr>
        <w:t xml:space="preserve">Workers and Visitors </w:t>
      </w:r>
      <w:r w:rsidRPr="00BF7AD9">
        <w:rPr>
          <w:lang w:val="en-NZ"/>
        </w:rPr>
        <w:t>to move to nearest secure room, or to an assembly area (whic</w:t>
      </w:r>
      <w:r w:rsidR="00BF7AD9">
        <w:rPr>
          <w:lang w:val="en-NZ"/>
        </w:rPr>
        <w:t>h may include an off-site area).</w:t>
      </w:r>
    </w:p>
    <w:p w:rsidR="009361AB" w:rsidRPr="00BF7AD9" w:rsidRDefault="009361AB" w:rsidP="00E248E3">
      <w:pPr>
        <w:pStyle w:val="ListParagraph"/>
        <w:numPr>
          <w:ilvl w:val="0"/>
          <w:numId w:val="36"/>
        </w:numPr>
        <w:spacing w:line="264" w:lineRule="auto"/>
        <w:rPr>
          <w:lang w:val="en-NZ"/>
        </w:rPr>
      </w:pPr>
      <w:r w:rsidRPr="00BF7AD9">
        <w:rPr>
          <w:lang w:val="en-NZ"/>
        </w:rPr>
        <w:t>Once police arrive, liaise with them to secure scene(s).  Follow all instructions.</w:t>
      </w:r>
    </w:p>
    <w:p w:rsidR="009361AB" w:rsidRDefault="009361AB" w:rsidP="009361AB">
      <w:pPr>
        <w:spacing w:after="0" w:line="264" w:lineRule="auto"/>
        <w:rPr>
          <w:rFonts w:ascii="Trebuchet MS" w:hAnsi="Trebuchet MS"/>
          <w:b/>
          <w:lang w:val="en-NZ"/>
        </w:rPr>
      </w:pPr>
    </w:p>
    <w:p w:rsidR="009361AB" w:rsidRPr="009361AB" w:rsidRDefault="009361AB" w:rsidP="009361AB">
      <w:pPr>
        <w:spacing w:after="0" w:line="264" w:lineRule="auto"/>
        <w:rPr>
          <w:rFonts w:ascii="Trebuchet MS" w:hAnsi="Trebuchet MS"/>
          <w:b/>
          <w:lang w:val="en-NZ"/>
        </w:rPr>
      </w:pPr>
      <w:r w:rsidRPr="009361AB">
        <w:rPr>
          <w:rFonts w:ascii="Trebuchet MS" w:hAnsi="Trebuchet MS"/>
          <w:b/>
          <w:lang w:val="en-NZ"/>
        </w:rPr>
        <w:t>SOURCES OF FURTHER INFORMATION</w:t>
      </w:r>
    </w:p>
    <w:p w:rsidR="009361AB" w:rsidRPr="009361AB" w:rsidRDefault="009361AB" w:rsidP="009361AB">
      <w:pPr>
        <w:spacing w:after="0" w:line="264" w:lineRule="auto"/>
        <w:rPr>
          <w:rFonts w:ascii="Trebuchet MS" w:hAnsi="Trebuchet MS"/>
          <w:b/>
          <w:lang w:val="en-NZ"/>
        </w:rPr>
      </w:pPr>
    </w:p>
    <w:p w:rsidR="00F84F7C" w:rsidRPr="00BF7AD9" w:rsidRDefault="00BF7AD9" w:rsidP="00BF7AD9">
      <w:pPr>
        <w:pStyle w:val="ListParagraph"/>
        <w:numPr>
          <w:ilvl w:val="0"/>
          <w:numId w:val="41"/>
        </w:numPr>
        <w:spacing w:line="264" w:lineRule="auto"/>
        <w:rPr>
          <w:lang w:val="en-NZ"/>
        </w:rPr>
      </w:pPr>
      <w:hyperlink r:id="rId8" w:history="1">
        <w:r w:rsidRPr="00BF7AD9">
          <w:rPr>
            <w:rStyle w:val="Hyperlink"/>
            <w:lang w:val="en-NZ"/>
          </w:rPr>
          <w:t>www.victimsupport.org.nz</w:t>
        </w:r>
      </w:hyperlink>
      <w:r w:rsidRPr="00BF7AD9">
        <w:rPr>
          <w:lang w:val="en-NZ"/>
        </w:rPr>
        <w:t xml:space="preserve"> </w:t>
      </w:r>
      <w:r w:rsidR="009361AB" w:rsidRPr="00BF7AD9">
        <w:rPr>
          <w:lang w:val="en-NZ"/>
        </w:rPr>
        <w:t xml:space="preserve"> </w:t>
      </w:r>
      <w:r w:rsidRPr="00BF7AD9">
        <w:rPr>
          <w:lang w:val="en-NZ"/>
        </w:rPr>
        <w:t xml:space="preserve"> </w:t>
      </w:r>
    </w:p>
    <w:p w:rsidR="009361AB" w:rsidRPr="00BF7AD9" w:rsidRDefault="00BF7AD9" w:rsidP="00BF7AD9">
      <w:pPr>
        <w:pStyle w:val="ListParagraph"/>
        <w:numPr>
          <w:ilvl w:val="0"/>
          <w:numId w:val="41"/>
        </w:numPr>
        <w:spacing w:line="264" w:lineRule="auto"/>
        <w:rPr>
          <w:b/>
          <w:lang w:val="en-NZ"/>
        </w:rPr>
      </w:pPr>
      <w:hyperlink r:id="rId9" w:history="1">
        <w:r w:rsidRPr="00BF7AD9">
          <w:rPr>
            <w:rStyle w:val="Hyperlink"/>
            <w:lang w:val="en-NZ"/>
          </w:rPr>
          <w:t>www.police.govt.nz/contact-us/how-report-crime</w:t>
        </w:r>
      </w:hyperlink>
      <w:r w:rsidRPr="00BF7AD9">
        <w:rPr>
          <w:lang w:val="en-NZ"/>
        </w:rPr>
        <w:t xml:space="preserve"> (See Appendix A)</w:t>
      </w:r>
    </w:p>
    <w:p w:rsidR="00746B3A" w:rsidRPr="006F5DBE" w:rsidRDefault="00746B3A" w:rsidP="006F5DBE">
      <w:pPr>
        <w:spacing w:after="0" w:line="264" w:lineRule="auto"/>
        <w:rPr>
          <w:rFonts w:ascii="Trebuchet MS" w:hAnsi="Trebuchet MS"/>
          <w:b/>
          <w:lang w:val="en-NZ"/>
        </w:rPr>
      </w:pPr>
    </w:p>
    <w:p w:rsidR="00041088" w:rsidRPr="006F5DBE" w:rsidRDefault="00F24C4F" w:rsidP="006F5DBE">
      <w:pPr>
        <w:spacing w:after="0" w:line="264" w:lineRule="auto"/>
        <w:rPr>
          <w:rFonts w:ascii="Trebuchet MS" w:hAnsi="Trebuchet MS"/>
          <w:b/>
          <w:u w:val="single"/>
          <w:lang w:val="en-NZ"/>
        </w:rPr>
      </w:pPr>
      <w:r w:rsidRPr="006F5DBE">
        <w:rPr>
          <w:rFonts w:ascii="Trebuchet MS" w:hAnsi="Trebuchet MS"/>
          <w:b/>
          <w:lang w:val="en-NZ"/>
        </w:rPr>
        <w:br/>
      </w:r>
      <w:r w:rsidR="00041088" w:rsidRPr="006F5DBE">
        <w:rPr>
          <w:rFonts w:ascii="Trebuchet MS" w:hAnsi="Trebuchet MS"/>
          <w:b/>
          <w:u w:val="single"/>
          <w:lang w:val="en-NZ"/>
        </w:rPr>
        <w:t>Approval and Review</w:t>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approved by t</w:t>
      </w:r>
      <w:r w:rsidR="00F24C4F" w:rsidRPr="006F5DBE">
        <w:rPr>
          <w:rFonts w:ascii="Trebuchet MS" w:hAnsi="Trebuchet MS"/>
          <w:lang w:val="en-NZ"/>
        </w:rPr>
        <w:t xml:space="preserve">he Diocese of Palmerston North </w:t>
      </w:r>
      <w:r w:rsidRPr="006F5DBE">
        <w:rPr>
          <w:rFonts w:ascii="Trebuchet MS" w:hAnsi="Trebuchet MS"/>
          <w:lang w:val="en-NZ"/>
        </w:rPr>
        <w:t xml:space="preserve">on </w:t>
      </w:r>
      <w:r w:rsidR="00F84F7C">
        <w:rPr>
          <w:rFonts w:ascii="Trebuchet MS" w:hAnsi="Trebuchet MS"/>
          <w:lang w:val="en-NZ"/>
        </w:rPr>
        <w:t>15</w:t>
      </w:r>
      <w:r w:rsidR="00F24C4F" w:rsidRPr="006F5DBE">
        <w:rPr>
          <w:rFonts w:ascii="Trebuchet MS" w:hAnsi="Trebuchet MS"/>
          <w:lang w:val="en-NZ"/>
        </w:rPr>
        <w:t xml:space="preserve"> </w:t>
      </w:r>
      <w:r w:rsidR="00F84F7C">
        <w:rPr>
          <w:rFonts w:ascii="Trebuchet MS" w:hAnsi="Trebuchet MS"/>
          <w:lang w:val="en-NZ"/>
        </w:rPr>
        <w:t>March</w:t>
      </w:r>
      <w:r w:rsidR="003F34B6">
        <w:rPr>
          <w:rFonts w:ascii="Trebuchet MS" w:hAnsi="Trebuchet MS"/>
          <w:lang w:val="en-NZ"/>
        </w:rPr>
        <w:t xml:space="preserve"> </w:t>
      </w:r>
      <w:r w:rsidR="00F24C4F" w:rsidRPr="006F5DBE">
        <w:rPr>
          <w:rFonts w:ascii="Trebuchet MS" w:hAnsi="Trebuchet MS"/>
          <w:lang w:val="en-NZ"/>
        </w:rPr>
        <w:t>201</w:t>
      </w:r>
      <w:r w:rsidR="003F34B6">
        <w:rPr>
          <w:rFonts w:ascii="Trebuchet MS" w:hAnsi="Trebuchet MS"/>
          <w:lang w:val="en-NZ"/>
        </w:rPr>
        <w:t>7</w:t>
      </w:r>
      <w:r w:rsidR="00AD7287" w:rsidRPr="006F5DBE">
        <w:rPr>
          <w:rFonts w:ascii="Trebuchet MS" w:hAnsi="Trebuchet MS"/>
          <w:lang w:val="en-NZ"/>
        </w:rPr>
        <w:br/>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ratified by th</w:t>
      </w:r>
      <w:r w:rsidR="006F5DBE" w:rsidRPr="006F5DBE">
        <w:rPr>
          <w:rFonts w:ascii="Trebuchet MS" w:hAnsi="Trebuchet MS"/>
          <w:lang w:val="en-NZ"/>
        </w:rPr>
        <w:t>e Parish of  __________________</w:t>
      </w:r>
      <w:r w:rsidRPr="006F5DBE">
        <w:rPr>
          <w:rFonts w:ascii="Trebuchet MS" w:hAnsi="Trebuchet MS"/>
          <w:lang w:val="en-NZ"/>
        </w:rPr>
        <w:t>on _____________ (date)</w:t>
      </w:r>
    </w:p>
    <w:p w:rsidR="00AD7287" w:rsidRPr="006F5DBE" w:rsidRDefault="00AD7287" w:rsidP="006F5DBE">
      <w:pPr>
        <w:spacing w:after="0" w:line="264" w:lineRule="auto"/>
        <w:rPr>
          <w:rFonts w:ascii="Trebuchet MS" w:hAnsi="Trebuchet MS"/>
          <w:lang w:val="en-NZ"/>
        </w:rPr>
      </w:pPr>
    </w:p>
    <w:p w:rsidR="00680A69"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will be reviewed by t</w:t>
      </w:r>
      <w:r w:rsidR="00F24C4F" w:rsidRPr="006F5DBE">
        <w:rPr>
          <w:rFonts w:ascii="Trebuchet MS" w:hAnsi="Trebuchet MS"/>
          <w:lang w:val="en-NZ"/>
        </w:rPr>
        <w:t xml:space="preserve">he Diocese of Palmerston North </w:t>
      </w:r>
      <w:r w:rsidRPr="006F5DBE">
        <w:rPr>
          <w:rFonts w:ascii="Trebuchet MS" w:hAnsi="Trebuchet MS"/>
          <w:lang w:val="en-NZ"/>
        </w:rPr>
        <w:t>on</w:t>
      </w:r>
      <w:r w:rsidR="00F24C4F" w:rsidRPr="006F5DBE">
        <w:rPr>
          <w:rFonts w:ascii="Trebuchet MS" w:hAnsi="Trebuchet MS"/>
          <w:lang w:val="en-NZ"/>
        </w:rPr>
        <w:t xml:space="preserve"> </w:t>
      </w:r>
      <w:r w:rsidRPr="006F5DBE">
        <w:rPr>
          <w:rFonts w:ascii="Trebuchet MS" w:hAnsi="Trebuchet MS"/>
          <w:lang w:val="en-NZ"/>
        </w:rPr>
        <w:t>1</w:t>
      </w:r>
      <w:r w:rsidR="00F84F7C">
        <w:rPr>
          <w:rFonts w:ascii="Trebuchet MS" w:hAnsi="Trebuchet MS"/>
          <w:lang w:val="en-NZ"/>
        </w:rPr>
        <w:t xml:space="preserve"> March</w:t>
      </w:r>
      <w:r w:rsidRPr="006F5DBE">
        <w:rPr>
          <w:rFonts w:ascii="Trebuchet MS" w:hAnsi="Trebuchet MS"/>
          <w:lang w:val="en-NZ"/>
        </w:rPr>
        <w:t xml:space="preserve"> </w:t>
      </w:r>
      <w:r w:rsidR="003F34B6">
        <w:rPr>
          <w:rFonts w:ascii="Trebuchet MS" w:hAnsi="Trebuchet MS"/>
          <w:lang w:val="en-NZ"/>
        </w:rPr>
        <w:t>2018</w:t>
      </w:r>
    </w:p>
    <w:p w:rsidR="00A00D45" w:rsidRPr="006F5DBE" w:rsidRDefault="00A00D45" w:rsidP="006F5DBE">
      <w:pPr>
        <w:spacing w:after="0" w:line="264" w:lineRule="auto"/>
        <w:rPr>
          <w:rFonts w:ascii="Trebuchet MS" w:hAnsi="Trebuchet MS"/>
          <w:lang w:val="en-NZ"/>
        </w:rPr>
        <w:sectPr w:rsidR="00A00D45" w:rsidRPr="006F5DBE" w:rsidSect="00C37763">
          <w:headerReference w:type="default" r:id="rId10"/>
          <w:footerReference w:type="default" r:id="rId11"/>
          <w:pgSz w:w="11906" w:h="16838"/>
          <w:pgMar w:top="720" w:right="720" w:bottom="720" w:left="720" w:header="567" w:footer="567" w:gutter="0"/>
          <w:cols w:space="708"/>
          <w:docGrid w:linePitch="360"/>
        </w:sectPr>
      </w:pPr>
    </w:p>
    <w:p w:rsidR="00BF7AD9" w:rsidRDefault="00BF7AD9" w:rsidP="00BF7AD9">
      <w:pPr>
        <w:overflowPunct w:val="0"/>
        <w:autoSpaceDE w:val="0"/>
        <w:autoSpaceDN w:val="0"/>
        <w:spacing w:after="0" w:line="264" w:lineRule="auto"/>
        <w:ind w:right="1781"/>
        <w:rPr>
          <w:rFonts w:ascii="Trebuchet MS" w:hAnsi="Trebuchet MS"/>
          <w:b/>
          <w:lang w:val="en-NZ"/>
        </w:rPr>
      </w:pPr>
      <w:hyperlink r:id="rId12" w:history="1">
        <w:r w:rsidRPr="0038077D">
          <w:rPr>
            <w:rStyle w:val="Hyperlink"/>
            <w:rFonts w:ascii="Trebuchet MS" w:hAnsi="Trebuchet MS"/>
            <w:b/>
            <w:lang w:val="en-NZ"/>
          </w:rPr>
          <w:t>http://www.police.govt.nz/contact-us/how-report-crime</w:t>
        </w:r>
      </w:hyperlink>
      <w:r>
        <w:rPr>
          <w:rFonts w:ascii="Trebuchet MS" w:hAnsi="Trebuchet MS"/>
          <w:b/>
          <w:lang w:val="en-NZ"/>
        </w:rPr>
        <w:t>: retrieved 15 March 2017</w:t>
      </w:r>
    </w:p>
    <w:p w:rsidR="00BF7AD9" w:rsidRDefault="00BF7AD9" w:rsidP="00BF7AD9">
      <w:pPr>
        <w:overflowPunct w:val="0"/>
        <w:autoSpaceDE w:val="0"/>
        <w:autoSpaceDN w:val="0"/>
        <w:spacing w:after="0" w:line="264" w:lineRule="auto"/>
        <w:ind w:right="1781"/>
        <w:rPr>
          <w:rFonts w:ascii="Trebuchet MS" w:hAnsi="Trebuchet MS"/>
          <w:b/>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8"/>
          <w:lang w:val="en-NZ"/>
        </w:rPr>
      </w:pPr>
      <w:r w:rsidRPr="00BF7AD9">
        <w:rPr>
          <w:rFonts w:ascii="Trebuchet MS" w:hAnsi="Trebuchet MS"/>
          <w:b/>
          <w:sz w:val="28"/>
          <w:lang w:val="en-NZ"/>
        </w:rPr>
        <w:t>How to report a crime</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There are various ways you can report a crime. Always call 111 in an emergency. For non-emergencies contact your local police station. You can report crimes anonymously to Crimestoppers, driving incidents to Roadwatch and electronic crimes to The Orb.</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Emergency: call 111</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Call 111 and ask for Police when:</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pStyle w:val="ListParagraph"/>
        <w:numPr>
          <w:ilvl w:val="0"/>
          <w:numId w:val="37"/>
        </w:numPr>
        <w:overflowPunct w:val="0"/>
        <w:autoSpaceDE w:val="0"/>
        <w:autoSpaceDN w:val="0"/>
        <w:spacing w:line="264" w:lineRule="auto"/>
        <w:ind w:right="1781"/>
        <w:rPr>
          <w:lang w:val="en-NZ"/>
        </w:rPr>
      </w:pPr>
      <w:r w:rsidRPr="00BF7AD9">
        <w:rPr>
          <w:lang w:val="en-NZ"/>
        </w:rPr>
        <w:t>someone is badly injured or in danger</w:t>
      </w:r>
    </w:p>
    <w:p w:rsidR="00BF7AD9" w:rsidRPr="00BF7AD9" w:rsidRDefault="00BF7AD9" w:rsidP="00BF7AD9">
      <w:pPr>
        <w:pStyle w:val="ListParagraph"/>
        <w:numPr>
          <w:ilvl w:val="0"/>
          <w:numId w:val="37"/>
        </w:numPr>
        <w:overflowPunct w:val="0"/>
        <w:autoSpaceDE w:val="0"/>
        <w:autoSpaceDN w:val="0"/>
        <w:spacing w:line="264" w:lineRule="auto"/>
        <w:ind w:right="1781"/>
        <w:rPr>
          <w:lang w:val="en-NZ"/>
        </w:rPr>
      </w:pPr>
      <w:r w:rsidRPr="00BF7AD9">
        <w:rPr>
          <w:lang w:val="en-NZ"/>
        </w:rPr>
        <w:t>there's a serious risk to life or property</w:t>
      </w:r>
    </w:p>
    <w:p w:rsidR="00BF7AD9" w:rsidRPr="00BF7AD9" w:rsidRDefault="00BF7AD9" w:rsidP="00BF7AD9">
      <w:pPr>
        <w:pStyle w:val="ListParagraph"/>
        <w:numPr>
          <w:ilvl w:val="0"/>
          <w:numId w:val="37"/>
        </w:numPr>
        <w:overflowPunct w:val="0"/>
        <w:autoSpaceDE w:val="0"/>
        <w:autoSpaceDN w:val="0"/>
        <w:spacing w:line="264" w:lineRule="auto"/>
        <w:ind w:right="1781"/>
        <w:rPr>
          <w:lang w:val="en-NZ"/>
        </w:rPr>
      </w:pPr>
      <w:r w:rsidRPr="00BF7AD9">
        <w:rPr>
          <w:lang w:val="en-NZ"/>
        </w:rPr>
        <w:t>a crime is being committed and the offenders are still there or have just left</w:t>
      </w:r>
    </w:p>
    <w:p w:rsidR="00BF7AD9" w:rsidRPr="00BF7AD9" w:rsidRDefault="00BF7AD9" w:rsidP="00BF7AD9">
      <w:pPr>
        <w:pStyle w:val="ListParagraph"/>
        <w:numPr>
          <w:ilvl w:val="0"/>
          <w:numId w:val="37"/>
        </w:numPr>
        <w:overflowPunct w:val="0"/>
        <w:autoSpaceDE w:val="0"/>
        <w:autoSpaceDN w:val="0"/>
        <w:spacing w:line="264" w:lineRule="auto"/>
        <w:ind w:right="1781"/>
        <w:rPr>
          <w:lang w:val="en-NZ"/>
        </w:rPr>
      </w:pPr>
      <w:r w:rsidRPr="00BF7AD9">
        <w:rPr>
          <w:lang w:val="en-NZ"/>
        </w:rPr>
        <w:t>you've come across a major public inconvenience, such as trees blocking a highway</w:t>
      </w:r>
    </w:p>
    <w:p w:rsidR="00BF7AD9" w:rsidRPr="00BF7AD9" w:rsidRDefault="00BF7AD9" w:rsidP="00BF7AD9">
      <w:pPr>
        <w:pStyle w:val="ListParagraph"/>
        <w:numPr>
          <w:ilvl w:val="0"/>
          <w:numId w:val="37"/>
        </w:numPr>
        <w:overflowPunct w:val="0"/>
        <w:autoSpaceDE w:val="0"/>
        <w:autoSpaceDN w:val="0"/>
        <w:spacing w:line="264" w:lineRule="auto"/>
        <w:ind w:right="1781"/>
        <w:rPr>
          <w:lang w:val="en-NZ"/>
        </w:rPr>
      </w:pPr>
      <w:r w:rsidRPr="00BF7AD9">
        <w:rPr>
          <w:lang w:val="en-NZ"/>
        </w:rPr>
        <w:t>any of these things are happening now or have just happened.</w:t>
      </w:r>
    </w:p>
    <w:p w:rsidR="00BF7AD9" w:rsidRPr="00BF7AD9" w:rsidRDefault="00BF7AD9" w:rsidP="00BF7AD9">
      <w:pPr>
        <w:overflowPunct w:val="0"/>
        <w:autoSpaceDE w:val="0"/>
        <w:autoSpaceDN w:val="0"/>
        <w:spacing w:line="264" w:lineRule="auto"/>
        <w:ind w:right="1781"/>
        <w:rPr>
          <w:rFonts w:ascii="Trebuchet MS" w:hAnsi="Trebuchet MS"/>
          <w:lang w:val="en-NZ"/>
        </w:rPr>
      </w:pPr>
      <w:r w:rsidRPr="00BF7AD9">
        <w:rPr>
          <w:rFonts w:ascii="Trebuchet MS" w:hAnsi="Trebuchet MS"/>
          <w:lang w:val="en-NZ"/>
        </w:rPr>
        <w:t>If you can't decide if it's a real emergency and you're still worried, call 111 and ask us. We'll help you work out what to do.</w:t>
      </w: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Non-emergency: contact your nearest police station</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Phone or visit your nearest police station:</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pStyle w:val="ListParagraph"/>
        <w:numPr>
          <w:ilvl w:val="0"/>
          <w:numId w:val="38"/>
        </w:numPr>
        <w:overflowPunct w:val="0"/>
        <w:autoSpaceDE w:val="0"/>
        <w:autoSpaceDN w:val="0"/>
        <w:spacing w:line="264" w:lineRule="auto"/>
        <w:ind w:right="1781"/>
        <w:rPr>
          <w:lang w:val="en-NZ"/>
        </w:rPr>
      </w:pPr>
      <w:r w:rsidRPr="00BF7AD9">
        <w:rPr>
          <w:lang w:val="en-NZ"/>
        </w:rPr>
        <w:t>to report incidents or crimes that have already happened (e.g. theft) some time in the past and a rapid police response is not likely to affect the outcome</w:t>
      </w:r>
    </w:p>
    <w:p w:rsidR="00BF7AD9" w:rsidRDefault="00BF7AD9" w:rsidP="00BF7AD9">
      <w:pPr>
        <w:pStyle w:val="ListParagraph"/>
        <w:numPr>
          <w:ilvl w:val="0"/>
          <w:numId w:val="38"/>
        </w:numPr>
        <w:overflowPunct w:val="0"/>
        <w:autoSpaceDE w:val="0"/>
        <w:autoSpaceDN w:val="0"/>
        <w:spacing w:line="264" w:lineRule="auto"/>
        <w:ind w:right="1781"/>
        <w:rPr>
          <w:lang w:val="en-NZ"/>
        </w:rPr>
      </w:pPr>
      <w:r w:rsidRPr="00BF7AD9">
        <w:rPr>
          <w:lang w:val="en-NZ"/>
        </w:rPr>
        <w:t>for general enquiries.</w:t>
      </w:r>
    </w:p>
    <w:p w:rsidR="00BF7AD9" w:rsidRPr="00BF7AD9" w:rsidRDefault="00BF7AD9" w:rsidP="00BF7AD9">
      <w:pPr>
        <w:pStyle w:val="ListParagraph"/>
        <w:numPr>
          <w:ilvl w:val="0"/>
          <w:numId w:val="0"/>
        </w:numPr>
        <w:overflowPunct w:val="0"/>
        <w:autoSpaceDE w:val="0"/>
        <w:autoSpaceDN w:val="0"/>
        <w:spacing w:line="264" w:lineRule="auto"/>
        <w:ind w:left="720" w:right="1781"/>
        <w:rPr>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Reporting crime by phone</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If something you’re worried about is happening right now (e.g. a crime is taking place or if anyone's safety is at risk) ring 111. If your matter isn’t urgent please call your nearest station.</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lastRenderedPageBreak/>
        <w:t>When you call your nearest station, the phone may be answered by a police officer or by an employee working at the front desk. In either case they will be able to tell you what to do next.</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 xml:space="preserve">You may be put through to the Crime Reporting Line. Staff will then collect as much information as possible about your complaint. You will get an email confirming your complaint has been received. </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As with any complaint taken by Police, it will be analysed to see whether there is sufficient information to pursue. Police will contact you to let you know what action has been taken.</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Reporting crime in person</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Talk to the person at the front desk and they will tell you what to do next. Depending on your complaint you may be able to speak to an officer straight away.</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 xml:space="preserve">Appointments aren’t always necessary, but to ensure someone will be there to assist you it is best to phone ahead – especially if your nearest station is a small or rural station. </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Reporting rape or sexual assault</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We understand that reporting a rape or sexual assault is very difficult, but we will make sure that you get the support you need to help you through. Get advice for victims of rape or sexual assault.</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 a bad driver or traffic incident</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There are two ways to report bad driving and traffic incidents.</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i/>
          <w:lang w:val="en-NZ"/>
        </w:rPr>
      </w:pPr>
      <w:r w:rsidRPr="00BF7AD9">
        <w:rPr>
          <w:rFonts w:ascii="Trebuchet MS" w:hAnsi="Trebuchet MS"/>
          <w:b/>
          <w:i/>
          <w:lang w:val="en-NZ"/>
        </w:rPr>
        <w:t>Urgent but not life-threatening incidents: Call *555</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For incidents such as minor crashes (non-injury), continuous poor driving, traffic congestion, breakdowns and obstructions on the highway, call *555 from a mobile phone. *555 is not intended to take the place of the 111 emergency number. Always call 111 in an emergency. *555 calls are answered with less priority than 111 calls.</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i/>
          <w:lang w:val="en-NZ"/>
        </w:rPr>
      </w:pPr>
      <w:r w:rsidRPr="00BF7AD9">
        <w:rPr>
          <w:rFonts w:ascii="Trebuchet MS" w:hAnsi="Trebuchet MS"/>
          <w:b/>
          <w:i/>
          <w:lang w:val="en-NZ"/>
        </w:rPr>
        <w:t>Non-urgent incidents</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lastRenderedPageBreak/>
        <w:t>For driving incidents that are minor or no longer continuing to be a danger to the public, complete a Community Roadwatch report, either via the online Community Roadwatch form or at your nearest police station. No investigation or prosecution will take place for a Community Roadwatch report. If you wish the incident to be investigated with a view to the offender being prosecuted you must lodge a formal complaint at your nearest police station.</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 crime anonymously: contact Crimestoppers</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Crimestoppers is an independent charity working to solve and prevent crime. It’s a way for people, who for whatever reason may be reluctant to tell Police what they know, to anonymously report information about crime and criminals via an independent third party.  You can contact Crimestoppers anonymously when you know about a crime that has been, or is being committed, you suspect a crime is being planned, or any other activity you think is illegal. To report a crime anonymously:</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pStyle w:val="ListParagraph"/>
        <w:numPr>
          <w:ilvl w:val="0"/>
          <w:numId w:val="39"/>
        </w:numPr>
        <w:overflowPunct w:val="0"/>
        <w:autoSpaceDE w:val="0"/>
        <w:autoSpaceDN w:val="0"/>
        <w:spacing w:line="264" w:lineRule="auto"/>
        <w:ind w:right="1781"/>
        <w:rPr>
          <w:lang w:val="en-NZ"/>
        </w:rPr>
      </w:pPr>
      <w:r w:rsidRPr="00BF7AD9">
        <w:rPr>
          <w:lang w:val="en-NZ"/>
        </w:rPr>
        <w:t>Call Crimestoppers free on 0800 555 111. Crimestoppers gives an absolute guarantee that calls cannot be traced. Calls are not recorded and the caller ID number is not able to be viewed in the call centre.</w:t>
      </w:r>
    </w:p>
    <w:p w:rsidR="00BF7AD9" w:rsidRPr="00BF7AD9" w:rsidRDefault="00BF7AD9" w:rsidP="00BF7AD9">
      <w:pPr>
        <w:pStyle w:val="ListParagraph"/>
        <w:numPr>
          <w:ilvl w:val="0"/>
          <w:numId w:val="39"/>
        </w:numPr>
        <w:overflowPunct w:val="0"/>
        <w:autoSpaceDE w:val="0"/>
        <w:autoSpaceDN w:val="0"/>
        <w:spacing w:line="264" w:lineRule="auto"/>
        <w:ind w:right="1781"/>
        <w:rPr>
          <w:lang w:val="en-NZ"/>
        </w:rPr>
      </w:pPr>
      <w:r w:rsidRPr="00BF7AD9">
        <w:rPr>
          <w:lang w:val="en-NZ"/>
        </w:rPr>
        <w:t xml:space="preserve">Fill in the secure online Giving information form (link is external). </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 electronic crime</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Reporting electronic crime is just like reporting any other offence. Call 111 in an emergency. For example, if you’ve received an electronic message with an immediate and believable threat such as "I'm coming around now and I'm going to kill you", that would be an emergency. You can report concerns about online incidents that may or may not be crimes under New Zealand law via Netsafe’s secure The Orb website (link is external). You can report objectionable material, scams or frauds, spam messages, privacy breaches and other problems.</w:t>
      </w:r>
    </w:p>
    <w:p w:rsidR="00BF7AD9" w:rsidRPr="00BF7AD9" w:rsidRDefault="00BF7AD9" w:rsidP="00BF7AD9">
      <w:pPr>
        <w:overflowPunct w:val="0"/>
        <w:autoSpaceDE w:val="0"/>
        <w:autoSpaceDN w:val="0"/>
        <w:spacing w:after="0" w:line="264" w:lineRule="auto"/>
        <w:ind w:right="1781"/>
        <w:rPr>
          <w:rFonts w:ascii="Trebuchet MS" w:hAnsi="Trebuchet MS"/>
          <w:lang w:val="en-NZ"/>
        </w:rPr>
      </w:pPr>
    </w:p>
    <w:p w:rsidR="00BF7AD9" w:rsidRPr="00BF7AD9" w:rsidRDefault="00BF7AD9" w:rsidP="00BF7AD9">
      <w:pPr>
        <w:overflowPunct w:val="0"/>
        <w:autoSpaceDE w:val="0"/>
        <w:autoSpaceDN w:val="0"/>
        <w:spacing w:after="0" w:line="264" w:lineRule="auto"/>
        <w:ind w:right="1781"/>
        <w:rPr>
          <w:rFonts w:ascii="Trebuchet MS" w:hAnsi="Trebuchet MS"/>
          <w:b/>
          <w:sz w:val="24"/>
          <w:lang w:val="en-NZ"/>
        </w:rPr>
      </w:pPr>
      <w:r w:rsidRPr="00BF7AD9">
        <w:rPr>
          <w:rFonts w:ascii="Trebuchet MS" w:hAnsi="Trebuchet MS"/>
          <w:b/>
          <w:sz w:val="24"/>
          <w:lang w:val="en-NZ"/>
        </w:rPr>
        <w:t>Reporting crime online or via email</w:t>
      </w:r>
    </w:p>
    <w:p w:rsidR="00BF7AD9" w:rsidRPr="00BF7AD9" w:rsidRDefault="00BF7AD9" w:rsidP="00BF7AD9">
      <w:pPr>
        <w:overflowPunct w:val="0"/>
        <w:autoSpaceDE w:val="0"/>
        <w:autoSpaceDN w:val="0"/>
        <w:spacing w:after="0" w:line="264" w:lineRule="auto"/>
        <w:ind w:right="1781"/>
        <w:rPr>
          <w:rFonts w:ascii="Trebuchet MS" w:hAnsi="Trebuchet MS"/>
          <w:lang w:val="en-NZ"/>
        </w:rPr>
      </w:pPr>
      <w:r w:rsidRPr="00BF7AD9">
        <w:rPr>
          <w:rFonts w:ascii="Trebuchet MS" w:hAnsi="Trebuchet MS"/>
          <w:lang w:val="en-NZ"/>
        </w:rPr>
        <w:t>You can NOT report most crime online or via email as you have to speak with a police officer so that we can get all the right information.</w:t>
      </w:r>
      <w:r>
        <w:rPr>
          <w:rFonts w:ascii="Trebuchet MS" w:hAnsi="Trebuchet MS"/>
          <w:lang w:val="en-NZ"/>
        </w:rPr>
        <w:t xml:space="preserve"> </w:t>
      </w:r>
      <w:r w:rsidRPr="00BF7AD9">
        <w:rPr>
          <w:rFonts w:ascii="Trebuchet MS" w:hAnsi="Trebuchet MS"/>
          <w:lang w:val="en-NZ"/>
        </w:rPr>
        <w:t>The exceptions are reporting:</w:t>
      </w:r>
    </w:p>
    <w:p w:rsidR="00BF7AD9" w:rsidRPr="00BF7AD9" w:rsidRDefault="00BF7AD9" w:rsidP="00BF7AD9">
      <w:pPr>
        <w:pStyle w:val="ListParagraph"/>
        <w:numPr>
          <w:ilvl w:val="0"/>
          <w:numId w:val="40"/>
        </w:numPr>
        <w:overflowPunct w:val="0"/>
        <w:autoSpaceDE w:val="0"/>
        <w:autoSpaceDN w:val="0"/>
        <w:spacing w:line="264" w:lineRule="auto"/>
        <w:ind w:right="1781"/>
        <w:rPr>
          <w:lang w:val="en-NZ"/>
        </w:rPr>
      </w:pPr>
      <w:r w:rsidRPr="00BF7AD9">
        <w:rPr>
          <w:lang w:val="en-NZ"/>
        </w:rPr>
        <w:t>crime anonymously through Crimestoppers</w:t>
      </w:r>
    </w:p>
    <w:p w:rsidR="00BF7AD9" w:rsidRPr="00BF7AD9" w:rsidRDefault="00BF7AD9" w:rsidP="00BF7AD9">
      <w:pPr>
        <w:pStyle w:val="ListParagraph"/>
        <w:numPr>
          <w:ilvl w:val="0"/>
          <w:numId w:val="40"/>
        </w:numPr>
        <w:overflowPunct w:val="0"/>
        <w:autoSpaceDE w:val="0"/>
        <w:autoSpaceDN w:val="0"/>
        <w:spacing w:line="264" w:lineRule="auto"/>
        <w:ind w:right="1781"/>
        <w:rPr>
          <w:lang w:val="en-NZ"/>
        </w:rPr>
      </w:pPr>
      <w:r w:rsidRPr="00BF7AD9">
        <w:rPr>
          <w:lang w:val="en-NZ"/>
        </w:rPr>
        <w:t>non-urgent road incidents via Community Roadwatch</w:t>
      </w:r>
    </w:p>
    <w:p w:rsidR="006F5DBE" w:rsidRPr="00BF7AD9" w:rsidRDefault="00BF7AD9" w:rsidP="00BF7AD9">
      <w:pPr>
        <w:pStyle w:val="ListParagraph"/>
        <w:numPr>
          <w:ilvl w:val="0"/>
          <w:numId w:val="40"/>
        </w:numPr>
        <w:overflowPunct w:val="0"/>
        <w:autoSpaceDE w:val="0"/>
        <w:autoSpaceDN w:val="0"/>
        <w:spacing w:line="264" w:lineRule="auto"/>
        <w:ind w:right="1781"/>
        <w:rPr>
          <w:lang w:val="en-NZ"/>
        </w:rPr>
      </w:pPr>
      <w:r w:rsidRPr="00BF7AD9">
        <w:rPr>
          <w:lang w:val="en-NZ"/>
        </w:rPr>
        <w:t>online</w:t>
      </w:r>
      <w:r>
        <w:rPr>
          <w:lang w:val="en-NZ"/>
        </w:rPr>
        <w:t xml:space="preserve"> incidents via The Orb website</w:t>
      </w:r>
    </w:p>
    <w:sectPr w:rsidR="006F5DBE" w:rsidRPr="00BF7AD9" w:rsidSect="004877D4">
      <w:headerReference w:type="default" r:id="rId13"/>
      <w:pgSz w:w="16838" w:h="11906" w:orient="landscape"/>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1758"/>
    </w:tblGrid>
    <w:tr w:rsidR="0067701C" w:rsidTr="004C31D3">
      <w:tc>
        <w:tcPr>
          <w:tcW w:w="8897" w:type="dxa"/>
        </w:tcPr>
        <w:p w:rsidR="0067701C" w:rsidRDefault="007C4B3F" w:rsidP="00A178AA">
          <w:pPr>
            <w:pStyle w:val="documentdetailsheading"/>
            <w:framePr w:wrap="around"/>
          </w:pPr>
          <w:r w:rsidRPr="007C4B3F">
            <w:t>HEALTH AND SAFETY –</w:t>
          </w:r>
          <w:r>
            <w:t xml:space="preserve"> </w:t>
          </w:r>
          <w:r w:rsidR="00125046">
            <w:t>D</w:t>
          </w:r>
          <w:r w:rsidR="00A178AA">
            <w:t>I</w:t>
          </w:r>
          <w:r w:rsidR="00125046">
            <w:t>SRUPTIVE PERSONS</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BF7AD9">
            <w:rPr>
              <w:noProof/>
            </w:rPr>
            <w:t>1</w:t>
          </w:r>
          <w:r w:rsidR="00C54B3B">
            <w:rPr>
              <w:noProof/>
            </w:rPr>
            <w:fldChar w:fldCharType="end"/>
          </w:r>
          <w:r w:rsidRPr="006736A0">
            <w:t xml:space="preserve"> of </w:t>
          </w:r>
          <w:r w:rsidR="005978E7">
            <w:fldChar w:fldCharType="begin"/>
          </w:r>
          <w:r w:rsidR="005978E7">
            <w:instrText xml:space="preserve"> NUMPAGES  </w:instrText>
          </w:r>
          <w:r w:rsidR="005978E7">
            <w:fldChar w:fldCharType="separate"/>
          </w:r>
          <w:r w:rsidR="00BF7AD9">
            <w:rPr>
              <w:noProof/>
            </w:rPr>
            <w:t>6</w:t>
          </w:r>
          <w:r w:rsidR="005978E7">
            <w:rPr>
              <w:noProof/>
            </w:rPr>
            <w:fldChar w:fldCharType="end"/>
          </w:r>
        </w:p>
      </w:tc>
    </w:tr>
  </w:tbl>
  <w:p w:rsidR="0067701C" w:rsidRDefault="0067701C" w:rsidP="00702291">
    <w:pPr>
      <w:pStyle w:val="Footer"/>
    </w:pPr>
  </w:p>
  <w:p w:rsidR="00956BE7" w:rsidRDefault="00956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6564"/>
    </w:tblGrid>
    <w:tr w:rsidR="00041088" w:rsidRPr="00041088" w:rsidTr="00BB13BC">
      <w:trPr>
        <w:trHeight w:val="557"/>
      </w:trPr>
      <w:tc>
        <w:tcPr>
          <w:tcW w:w="3996" w:type="dxa"/>
          <w:vAlign w:val="center"/>
        </w:tcPr>
        <w:p w:rsidR="0067701C" w:rsidRDefault="00056A5C" w:rsidP="001F7E8E">
          <w:pPr>
            <w:pStyle w:val="Header"/>
          </w:pPr>
          <w:r>
            <w:t xml:space="preserve"> </w:t>
          </w:r>
        </w:p>
      </w:tc>
      <w:tc>
        <w:tcPr>
          <w:tcW w:w="6686" w:type="dxa"/>
          <w:vAlign w:val="center"/>
        </w:tcPr>
        <w:p w:rsidR="0067701C" w:rsidRPr="004B6109" w:rsidRDefault="00125046" w:rsidP="00125046">
          <w:pPr>
            <w:pStyle w:val="Heading1"/>
            <w:spacing w:before="0"/>
            <w:jc w:val="right"/>
            <w:rPr>
              <w:i/>
              <w:color w:val="auto"/>
            </w:rPr>
          </w:pPr>
          <w:r>
            <w:rPr>
              <w:i/>
              <w:color w:val="auto"/>
            </w:rPr>
            <w:t>Disruptive Persons</w:t>
          </w:r>
        </w:p>
      </w:tc>
    </w:tr>
  </w:tbl>
  <w:p w:rsidR="0067701C" w:rsidRDefault="0067701C"/>
  <w:p w:rsidR="00956BE7" w:rsidRDefault="00956B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455"/>
    </w:tblGrid>
    <w:tr w:rsidR="009F432B" w:rsidRPr="00041088" w:rsidTr="004877D4">
      <w:trPr>
        <w:trHeight w:val="277"/>
      </w:trPr>
      <w:tc>
        <w:tcPr>
          <w:tcW w:w="3996" w:type="dxa"/>
          <w:vAlign w:val="center"/>
        </w:tcPr>
        <w:p w:rsidR="009F432B" w:rsidRDefault="009F432B" w:rsidP="001F7E8E">
          <w:pPr>
            <w:pStyle w:val="Header"/>
          </w:pPr>
        </w:p>
      </w:tc>
      <w:tc>
        <w:tcPr>
          <w:tcW w:w="11455" w:type="dxa"/>
          <w:vAlign w:val="center"/>
        </w:tcPr>
        <w:p w:rsidR="009F432B" w:rsidRPr="00A00D45" w:rsidRDefault="009F432B" w:rsidP="00BF7AD9">
          <w:pPr>
            <w:pStyle w:val="Heading1"/>
            <w:spacing w:before="0" w:line="240" w:lineRule="auto"/>
            <w:jc w:val="right"/>
            <w:rPr>
              <w:i/>
              <w:color w:val="auto"/>
            </w:rPr>
          </w:pPr>
          <w:r>
            <w:rPr>
              <w:i/>
              <w:color w:val="auto"/>
            </w:rPr>
            <w:t xml:space="preserve">APPENDIX </w:t>
          </w:r>
          <w:r w:rsidR="00915746">
            <w:rPr>
              <w:i/>
              <w:color w:val="auto"/>
            </w:rPr>
            <w:t>A</w:t>
          </w:r>
          <w:r>
            <w:rPr>
              <w:i/>
              <w:color w:val="auto"/>
            </w:rPr>
            <w:t xml:space="preserve">: </w:t>
          </w:r>
          <w:r w:rsidR="00BF7AD9">
            <w:rPr>
              <w:i/>
              <w:color w:val="auto"/>
            </w:rPr>
            <w:t>Reporting Crime</w:t>
          </w:r>
        </w:p>
      </w:tc>
    </w:tr>
  </w:tbl>
  <w:p w:rsidR="009F432B" w:rsidRDefault="009F4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1"/>
    <w:multiLevelType w:val="multilevel"/>
    <w:tmpl w:val="000008A4"/>
    <w:lvl w:ilvl="0">
      <w:start w:val="1"/>
      <w:numFmt w:val="decimal"/>
      <w:lvlText w:val="%1."/>
      <w:lvlJc w:val="left"/>
      <w:pPr>
        <w:ind w:left="1446" w:hanging="534"/>
      </w:pPr>
      <w:rPr>
        <w:rFonts w:ascii="Arial" w:hAnsi="Arial" w:cs="Arial"/>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 w15:restartNumberingAfterBreak="0">
    <w:nsid w:val="00000429"/>
    <w:multiLevelType w:val="multilevel"/>
    <w:tmpl w:val="000008AC"/>
    <w:lvl w:ilvl="0">
      <w:numFmt w:val="bullet"/>
      <w:lvlText w:val="o"/>
      <w:lvlJc w:val="left"/>
      <w:pPr>
        <w:ind w:left="1678" w:hanging="427"/>
      </w:pPr>
      <w:rPr>
        <w:b w:val="0"/>
        <w:bCs w:val="0"/>
        <w:w w:val="100"/>
      </w:rPr>
    </w:lvl>
    <w:lvl w:ilvl="1">
      <w:numFmt w:val="bullet"/>
      <w:lvlText w:val="•"/>
      <w:lvlJc w:val="left"/>
      <w:pPr>
        <w:ind w:left="2668" w:hanging="427"/>
      </w:pPr>
    </w:lvl>
    <w:lvl w:ilvl="2">
      <w:numFmt w:val="bullet"/>
      <w:lvlText w:val="•"/>
      <w:lvlJc w:val="left"/>
      <w:pPr>
        <w:ind w:left="3656" w:hanging="427"/>
      </w:pPr>
    </w:lvl>
    <w:lvl w:ilvl="3">
      <w:numFmt w:val="bullet"/>
      <w:lvlText w:val="•"/>
      <w:lvlJc w:val="left"/>
      <w:pPr>
        <w:ind w:left="4644" w:hanging="427"/>
      </w:pPr>
    </w:lvl>
    <w:lvl w:ilvl="4">
      <w:numFmt w:val="bullet"/>
      <w:lvlText w:val="•"/>
      <w:lvlJc w:val="left"/>
      <w:pPr>
        <w:ind w:left="5632" w:hanging="427"/>
      </w:pPr>
    </w:lvl>
    <w:lvl w:ilvl="5">
      <w:numFmt w:val="bullet"/>
      <w:lvlText w:val="•"/>
      <w:lvlJc w:val="left"/>
      <w:pPr>
        <w:ind w:left="6620" w:hanging="427"/>
      </w:pPr>
    </w:lvl>
    <w:lvl w:ilvl="6">
      <w:numFmt w:val="bullet"/>
      <w:lvlText w:val="•"/>
      <w:lvlJc w:val="left"/>
      <w:pPr>
        <w:ind w:left="7608" w:hanging="427"/>
      </w:pPr>
    </w:lvl>
    <w:lvl w:ilvl="7">
      <w:numFmt w:val="bullet"/>
      <w:lvlText w:val="•"/>
      <w:lvlJc w:val="left"/>
      <w:pPr>
        <w:ind w:left="8596" w:hanging="427"/>
      </w:pPr>
    </w:lvl>
    <w:lvl w:ilvl="8">
      <w:numFmt w:val="bullet"/>
      <w:lvlText w:val="•"/>
      <w:lvlJc w:val="left"/>
      <w:pPr>
        <w:ind w:left="9584" w:hanging="427"/>
      </w:pPr>
    </w:lvl>
  </w:abstractNum>
  <w:abstractNum w:abstractNumId="2" w15:restartNumberingAfterBreak="0">
    <w:nsid w:val="005C7000"/>
    <w:multiLevelType w:val="hybridMultilevel"/>
    <w:tmpl w:val="0AA01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5F1AE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4" w15:restartNumberingAfterBreak="0">
    <w:nsid w:val="02EF46BE"/>
    <w:multiLevelType w:val="multilevel"/>
    <w:tmpl w:val="3E8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73D0D"/>
    <w:multiLevelType w:val="hybridMultilevel"/>
    <w:tmpl w:val="C120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1E4323"/>
    <w:multiLevelType w:val="hybridMultilevel"/>
    <w:tmpl w:val="CA0482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6676F0"/>
    <w:multiLevelType w:val="hybridMultilevel"/>
    <w:tmpl w:val="4EC08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8B58A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0" w15:restartNumberingAfterBreak="0">
    <w:nsid w:val="155D4F90"/>
    <w:multiLevelType w:val="hybridMultilevel"/>
    <w:tmpl w:val="BE94C6BE"/>
    <w:lvl w:ilvl="0" w:tplc="4FBC6F06">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3" w15:restartNumberingAfterBreak="0">
    <w:nsid w:val="25E449B8"/>
    <w:multiLevelType w:val="hybridMultilevel"/>
    <w:tmpl w:val="BD0E3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084502"/>
    <w:multiLevelType w:val="hybridMultilevel"/>
    <w:tmpl w:val="A9F6D936"/>
    <w:lvl w:ilvl="0" w:tplc="14090003">
      <w:start w:val="1"/>
      <w:numFmt w:val="bullet"/>
      <w:lvlText w:val="o"/>
      <w:lvlJc w:val="left"/>
      <w:pPr>
        <w:ind w:left="1800" w:hanging="360"/>
      </w:pPr>
      <w:rPr>
        <w:rFonts w:ascii="Courier New" w:hAnsi="Courier New" w:cs="Courier New"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2B1B6777"/>
    <w:multiLevelType w:val="hybridMultilevel"/>
    <w:tmpl w:val="89C49EA8"/>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0B03D4"/>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8" w15:restartNumberingAfterBreak="0">
    <w:nsid w:val="31170C1F"/>
    <w:multiLevelType w:val="multilevel"/>
    <w:tmpl w:val="7A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40435"/>
    <w:multiLevelType w:val="hybridMultilevel"/>
    <w:tmpl w:val="05504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C5233D"/>
    <w:multiLevelType w:val="hybridMultilevel"/>
    <w:tmpl w:val="101C53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BA4F11"/>
    <w:multiLevelType w:val="hybridMultilevel"/>
    <w:tmpl w:val="1D7459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A5D4D2C"/>
    <w:multiLevelType w:val="hybridMultilevel"/>
    <w:tmpl w:val="10AC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A627F0B"/>
    <w:multiLevelType w:val="hybridMultilevel"/>
    <w:tmpl w:val="3F74A2C0"/>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3F7525"/>
    <w:multiLevelType w:val="hybridMultilevel"/>
    <w:tmpl w:val="C32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784219"/>
    <w:multiLevelType w:val="hybridMultilevel"/>
    <w:tmpl w:val="44ACD8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86D46DA"/>
    <w:multiLevelType w:val="hybridMultilevel"/>
    <w:tmpl w:val="D9924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D93C27"/>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28" w15:restartNumberingAfterBreak="0">
    <w:nsid w:val="4A542D0C"/>
    <w:multiLevelType w:val="hybridMultilevel"/>
    <w:tmpl w:val="AC1A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C4657D"/>
    <w:multiLevelType w:val="hybridMultilevel"/>
    <w:tmpl w:val="808C0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F30667"/>
    <w:multiLevelType w:val="hybridMultilevel"/>
    <w:tmpl w:val="FF8414AC"/>
    <w:lvl w:ilvl="0" w:tplc="4FBC6F06">
      <w:numFmt w:val="bullet"/>
      <w:lvlText w:val="•"/>
      <w:lvlJc w:val="left"/>
      <w:pPr>
        <w:ind w:left="720" w:hanging="360"/>
      </w:pPr>
      <w:rPr>
        <w:rFonts w:ascii="Trebuchet MS" w:eastAsiaTheme="minorEastAsia" w:hAnsi="Trebuchet MS"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4A21D99"/>
    <w:multiLevelType w:val="hybridMultilevel"/>
    <w:tmpl w:val="720A4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34"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4D09CC"/>
    <w:multiLevelType w:val="hybridMultilevel"/>
    <w:tmpl w:val="F0CEA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CAE4410"/>
    <w:multiLevelType w:val="hybridMultilevel"/>
    <w:tmpl w:val="937A1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8A64BE"/>
    <w:multiLevelType w:val="hybridMultilevel"/>
    <w:tmpl w:val="40127304"/>
    <w:lvl w:ilvl="0" w:tplc="0628A466">
      <w:numFmt w:val="bullet"/>
      <w:lvlText w:val=""/>
      <w:lvlJc w:val="left"/>
      <w:pPr>
        <w:ind w:left="1080" w:hanging="720"/>
      </w:pPr>
      <w:rPr>
        <w:rFonts w:ascii="Symbol" w:eastAsiaTheme="minorEastAsia"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5D20262"/>
    <w:multiLevelType w:val="hybridMultilevel"/>
    <w:tmpl w:val="4DA4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B071B4"/>
    <w:multiLevelType w:val="hybridMultilevel"/>
    <w:tmpl w:val="D090C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203B6F"/>
    <w:multiLevelType w:val="hybridMultilevel"/>
    <w:tmpl w:val="D18A23FE"/>
    <w:lvl w:ilvl="0" w:tplc="14090001">
      <w:start w:val="1"/>
      <w:numFmt w:val="bullet"/>
      <w:lvlText w:val=""/>
      <w:lvlJc w:val="left"/>
      <w:pPr>
        <w:ind w:left="720" w:hanging="360"/>
      </w:pPr>
      <w:rPr>
        <w:rFonts w:ascii="Symbol" w:hAnsi="Symbol" w:hint="default"/>
      </w:rPr>
    </w:lvl>
    <w:lvl w:ilvl="1" w:tplc="0B365CB0">
      <w:numFmt w:val="bullet"/>
      <w:lvlText w:val="-"/>
      <w:lvlJc w:val="left"/>
      <w:pPr>
        <w:ind w:left="1440" w:hanging="360"/>
      </w:pPr>
      <w:rPr>
        <w:rFonts w:ascii="Trebuchet MS" w:eastAsiaTheme="minorEastAsia" w:hAnsi="Trebuchet MS"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30"/>
  </w:num>
  <w:num w:numId="5">
    <w:abstractNumId w:val="12"/>
  </w:num>
  <w:num w:numId="6">
    <w:abstractNumId w:val="33"/>
  </w:num>
  <w:num w:numId="7">
    <w:abstractNumId w:val="34"/>
  </w:num>
  <w:num w:numId="8">
    <w:abstractNumId w:val="10"/>
  </w:num>
  <w:num w:numId="9">
    <w:abstractNumId w:val="31"/>
  </w:num>
  <w:num w:numId="10">
    <w:abstractNumId w:val="25"/>
  </w:num>
  <w:num w:numId="11">
    <w:abstractNumId w:val="20"/>
  </w:num>
  <w:num w:numId="12">
    <w:abstractNumId w:val="21"/>
  </w:num>
  <w:num w:numId="13">
    <w:abstractNumId w:val="28"/>
  </w:num>
  <w:num w:numId="14">
    <w:abstractNumId w:val="22"/>
  </w:num>
  <w:num w:numId="15">
    <w:abstractNumId w:val="38"/>
  </w:num>
  <w:num w:numId="16">
    <w:abstractNumId w:val="18"/>
  </w:num>
  <w:num w:numId="17">
    <w:abstractNumId w:val="4"/>
  </w:num>
  <w:num w:numId="18">
    <w:abstractNumId w:val="13"/>
  </w:num>
  <w:num w:numId="19">
    <w:abstractNumId w:val="24"/>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3"/>
  </w:num>
  <w:num w:numId="23">
    <w:abstractNumId w:val="9"/>
  </w:num>
  <w:num w:numId="24">
    <w:abstractNumId w:val="27"/>
  </w:num>
  <w:num w:numId="25">
    <w:abstractNumId w:val="17"/>
  </w:num>
  <w:num w:numId="26">
    <w:abstractNumId w:val="5"/>
  </w:num>
  <w:num w:numId="27">
    <w:abstractNumId w:val="14"/>
  </w:num>
  <w:num w:numId="28">
    <w:abstractNumId w:val="6"/>
  </w:num>
  <w:num w:numId="29">
    <w:abstractNumId w:val="15"/>
  </w:num>
  <w:num w:numId="30">
    <w:abstractNumId w:val="23"/>
  </w:num>
  <w:num w:numId="31">
    <w:abstractNumId w:val="37"/>
  </w:num>
  <w:num w:numId="32">
    <w:abstractNumId w:val="36"/>
  </w:num>
  <w:num w:numId="33">
    <w:abstractNumId w:val="19"/>
  </w:num>
  <w:num w:numId="34">
    <w:abstractNumId w:val="39"/>
  </w:num>
  <w:num w:numId="35">
    <w:abstractNumId w:val="40"/>
  </w:num>
  <w:num w:numId="36">
    <w:abstractNumId w:val="32"/>
  </w:num>
  <w:num w:numId="37">
    <w:abstractNumId w:val="35"/>
  </w:num>
  <w:num w:numId="38">
    <w:abstractNumId w:val="26"/>
  </w:num>
  <w:num w:numId="39">
    <w:abstractNumId w:val="2"/>
  </w:num>
  <w:num w:numId="40">
    <w:abstractNumId w:val="29"/>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amtQB45uIALQ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25046"/>
    <w:rsid w:val="001312B8"/>
    <w:rsid w:val="00157319"/>
    <w:rsid w:val="00164B90"/>
    <w:rsid w:val="00165D13"/>
    <w:rsid w:val="00166874"/>
    <w:rsid w:val="001737B9"/>
    <w:rsid w:val="001806D8"/>
    <w:rsid w:val="0018238F"/>
    <w:rsid w:val="00194F54"/>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6CDA"/>
    <w:rsid w:val="002A0217"/>
    <w:rsid w:val="002B2E63"/>
    <w:rsid w:val="002B4C52"/>
    <w:rsid w:val="002B7187"/>
    <w:rsid w:val="002C248E"/>
    <w:rsid w:val="002C4BF9"/>
    <w:rsid w:val="002E04CC"/>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1BC9"/>
    <w:rsid w:val="003A200E"/>
    <w:rsid w:val="003B60DD"/>
    <w:rsid w:val="003C083B"/>
    <w:rsid w:val="003C5070"/>
    <w:rsid w:val="003E0537"/>
    <w:rsid w:val="003F34B6"/>
    <w:rsid w:val="00411820"/>
    <w:rsid w:val="00416357"/>
    <w:rsid w:val="0042481F"/>
    <w:rsid w:val="0042669F"/>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978E7"/>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C2254"/>
    <w:rsid w:val="006C6CF9"/>
    <w:rsid w:val="006C7A59"/>
    <w:rsid w:val="006D737F"/>
    <w:rsid w:val="006E441A"/>
    <w:rsid w:val="006F1EF0"/>
    <w:rsid w:val="006F5DBE"/>
    <w:rsid w:val="0070145F"/>
    <w:rsid w:val="00702291"/>
    <w:rsid w:val="00710030"/>
    <w:rsid w:val="00717476"/>
    <w:rsid w:val="00721862"/>
    <w:rsid w:val="00746B3A"/>
    <w:rsid w:val="00747435"/>
    <w:rsid w:val="0075583B"/>
    <w:rsid w:val="007621DF"/>
    <w:rsid w:val="007C2C1D"/>
    <w:rsid w:val="007C459C"/>
    <w:rsid w:val="007C4B3F"/>
    <w:rsid w:val="007C5F40"/>
    <w:rsid w:val="007D1807"/>
    <w:rsid w:val="007D382D"/>
    <w:rsid w:val="007D5BDB"/>
    <w:rsid w:val="007D6DAD"/>
    <w:rsid w:val="007F2C27"/>
    <w:rsid w:val="007F3FF8"/>
    <w:rsid w:val="00801F66"/>
    <w:rsid w:val="008056AE"/>
    <w:rsid w:val="00805C57"/>
    <w:rsid w:val="0081407A"/>
    <w:rsid w:val="0081451B"/>
    <w:rsid w:val="0081576B"/>
    <w:rsid w:val="00825AE7"/>
    <w:rsid w:val="00840020"/>
    <w:rsid w:val="00846530"/>
    <w:rsid w:val="00863FEC"/>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361AB"/>
    <w:rsid w:val="00940E8A"/>
    <w:rsid w:val="00946F4A"/>
    <w:rsid w:val="009568E4"/>
    <w:rsid w:val="00956BE7"/>
    <w:rsid w:val="00957297"/>
    <w:rsid w:val="00960D96"/>
    <w:rsid w:val="00961DC3"/>
    <w:rsid w:val="0098100E"/>
    <w:rsid w:val="00982FC4"/>
    <w:rsid w:val="0098369E"/>
    <w:rsid w:val="00983B89"/>
    <w:rsid w:val="009A5666"/>
    <w:rsid w:val="009A6DE4"/>
    <w:rsid w:val="009B1F4D"/>
    <w:rsid w:val="009C7A7C"/>
    <w:rsid w:val="009D38F9"/>
    <w:rsid w:val="009D49EB"/>
    <w:rsid w:val="009F432B"/>
    <w:rsid w:val="00A00D45"/>
    <w:rsid w:val="00A178AA"/>
    <w:rsid w:val="00A3431C"/>
    <w:rsid w:val="00A35703"/>
    <w:rsid w:val="00A50DF4"/>
    <w:rsid w:val="00A5174E"/>
    <w:rsid w:val="00A55674"/>
    <w:rsid w:val="00A56664"/>
    <w:rsid w:val="00A735C2"/>
    <w:rsid w:val="00A77877"/>
    <w:rsid w:val="00A83D10"/>
    <w:rsid w:val="00AA0DCF"/>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1435"/>
    <w:rsid w:val="00BD70E2"/>
    <w:rsid w:val="00BE1DCA"/>
    <w:rsid w:val="00BE46BA"/>
    <w:rsid w:val="00BE7A91"/>
    <w:rsid w:val="00BF7AD9"/>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872AB"/>
    <w:rsid w:val="00EA0857"/>
    <w:rsid w:val="00EA3C1C"/>
    <w:rsid w:val="00EB1F1F"/>
    <w:rsid w:val="00EB2DFE"/>
    <w:rsid w:val="00EC75E5"/>
    <w:rsid w:val="00EC7F9B"/>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4F7C"/>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1"/>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AA0DCF"/>
    <w:pPr>
      <w:spacing w:after="120"/>
    </w:pPr>
  </w:style>
  <w:style w:type="character" w:customStyle="1" w:styleId="BodyTextChar">
    <w:name w:val="Body Text Char"/>
    <w:basedOn w:val="DefaultParagraphFont"/>
    <w:link w:val="BodyText"/>
    <w:rsid w:val="00AA0DCF"/>
    <w:rPr>
      <w:rFonts w:ascii="Arial" w:hAnsi="Arial"/>
    </w:rPr>
  </w:style>
  <w:style w:type="character" w:customStyle="1" w:styleId="apple-converted-space">
    <w:name w:val="apple-converted-space"/>
    <w:basedOn w:val="DefaultParagraphFont"/>
    <w:rsid w:val="0093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1590">
      <w:bodyDiv w:val="1"/>
      <w:marLeft w:val="0"/>
      <w:marRight w:val="0"/>
      <w:marTop w:val="0"/>
      <w:marBottom w:val="0"/>
      <w:divBdr>
        <w:top w:val="none" w:sz="0" w:space="0" w:color="auto"/>
        <w:left w:val="none" w:sz="0" w:space="0" w:color="auto"/>
        <w:bottom w:val="none" w:sz="0" w:space="0" w:color="auto"/>
        <w:right w:val="none" w:sz="0" w:space="0" w:color="auto"/>
      </w:divBdr>
    </w:div>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548803537">
      <w:bodyDiv w:val="1"/>
      <w:marLeft w:val="0"/>
      <w:marRight w:val="0"/>
      <w:marTop w:val="0"/>
      <w:marBottom w:val="0"/>
      <w:divBdr>
        <w:top w:val="none" w:sz="0" w:space="0" w:color="auto"/>
        <w:left w:val="none" w:sz="0" w:space="0" w:color="auto"/>
        <w:bottom w:val="none" w:sz="0" w:space="0" w:color="auto"/>
        <w:right w:val="none" w:sz="0" w:space="0" w:color="auto"/>
      </w:divBdr>
      <w:divsChild>
        <w:div w:id="1323463353">
          <w:marLeft w:val="0"/>
          <w:marRight w:val="0"/>
          <w:marTop w:val="0"/>
          <w:marBottom w:val="0"/>
          <w:divBdr>
            <w:top w:val="none" w:sz="0" w:space="0" w:color="auto"/>
            <w:left w:val="none" w:sz="0" w:space="0" w:color="auto"/>
            <w:bottom w:val="none" w:sz="0" w:space="0" w:color="auto"/>
            <w:right w:val="none" w:sz="0" w:space="0" w:color="auto"/>
          </w:divBdr>
          <w:divsChild>
            <w:div w:id="435712640">
              <w:marLeft w:val="0"/>
              <w:marRight w:val="0"/>
              <w:marTop w:val="0"/>
              <w:marBottom w:val="0"/>
              <w:divBdr>
                <w:top w:val="none" w:sz="0" w:space="0" w:color="auto"/>
                <w:left w:val="none" w:sz="0" w:space="0" w:color="auto"/>
                <w:bottom w:val="none" w:sz="0" w:space="0" w:color="auto"/>
                <w:right w:val="none" w:sz="0" w:space="0" w:color="auto"/>
              </w:divBdr>
              <w:divsChild>
                <w:div w:id="1960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117">
          <w:marLeft w:val="0"/>
          <w:marRight w:val="0"/>
          <w:marTop w:val="0"/>
          <w:marBottom w:val="0"/>
          <w:divBdr>
            <w:top w:val="none" w:sz="0" w:space="0" w:color="auto"/>
            <w:left w:val="none" w:sz="0" w:space="0" w:color="auto"/>
            <w:bottom w:val="none" w:sz="0" w:space="0" w:color="auto"/>
            <w:right w:val="none" w:sz="0" w:space="0" w:color="auto"/>
          </w:divBdr>
          <w:divsChild>
            <w:div w:id="870538062">
              <w:marLeft w:val="0"/>
              <w:marRight w:val="0"/>
              <w:marTop w:val="0"/>
              <w:marBottom w:val="0"/>
              <w:divBdr>
                <w:top w:val="none" w:sz="0" w:space="0" w:color="auto"/>
                <w:left w:val="none" w:sz="0" w:space="0" w:color="auto"/>
                <w:bottom w:val="none" w:sz="0" w:space="0" w:color="auto"/>
                <w:right w:val="none" w:sz="0" w:space="0" w:color="auto"/>
              </w:divBdr>
              <w:divsChild>
                <w:div w:id="13492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86">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796799640">
      <w:bodyDiv w:val="1"/>
      <w:marLeft w:val="0"/>
      <w:marRight w:val="0"/>
      <w:marTop w:val="0"/>
      <w:marBottom w:val="0"/>
      <w:divBdr>
        <w:top w:val="none" w:sz="0" w:space="0" w:color="auto"/>
        <w:left w:val="none" w:sz="0" w:space="0" w:color="auto"/>
        <w:bottom w:val="none" w:sz="0" w:space="0" w:color="auto"/>
        <w:right w:val="none" w:sz="0" w:space="0" w:color="auto"/>
      </w:divBdr>
    </w:div>
    <w:div w:id="1093696880">
      <w:bodyDiv w:val="1"/>
      <w:marLeft w:val="0"/>
      <w:marRight w:val="0"/>
      <w:marTop w:val="0"/>
      <w:marBottom w:val="0"/>
      <w:divBdr>
        <w:top w:val="none" w:sz="0" w:space="0" w:color="auto"/>
        <w:left w:val="none" w:sz="0" w:space="0" w:color="auto"/>
        <w:bottom w:val="none" w:sz="0" w:space="0" w:color="auto"/>
        <w:right w:val="none" w:sz="0" w:space="0" w:color="auto"/>
      </w:divBdr>
      <w:divsChild>
        <w:div w:id="184029293">
          <w:marLeft w:val="45"/>
          <w:marRight w:val="45"/>
          <w:marTop w:val="0"/>
          <w:marBottom w:val="0"/>
          <w:divBdr>
            <w:top w:val="none" w:sz="0" w:space="0" w:color="auto"/>
            <w:left w:val="none" w:sz="0" w:space="0" w:color="auto"/>
            <w:bottom w:val="none" w:sz="0" w:space="0" w:color="auto"/>
            <w:right w:val="none" w:sz="0" w:space="0" w:color="auto"/>
          </w:divBdr>
          <w:divsChild>
            <w:div w:id="16690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upport.org.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contact-us/how-report-cr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govt.nz/contact-us/how-report-cr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7AAA-8EFE-41A2-A06D-8C8B8A5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2062</Words>
  <Characters>10635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12672</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6</cp:revision>
  <cp:lastPrinted>2016-06-03T03:48:00Z</cp:lastPrinted>
  <dcterms:created xsi:type="dcterms:W3CDTF">2017-03-14T20:22:00Z</dcterms:created>
  <dcterms:modified xsi:type="dcterms:W3CDTF">2017-03-14T23:14:00Z</dcterms:modified>
</cp:coreProperties>
</file>