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D4" w:rsidRPr="00915746" w:rsidRDefault="00915746" w:rsidP="00915746">
      <w:pPr>
        <w:rPr>
          <w:sz w:val="24"/>
          <w:szCs w:val="24"/>
        </w:rPr>
      </w:pPr>
      <w:r>
        <w:rPr>
          <w:rFonts w:ascii="Trebuchet MS" w:eastAsia="Calibri" w:hAnsi="Trebuchet MS" w:cstheme="majorHAnsi"/>
          <w:lang w:val="en-NZ"/>
        </w:rPr>
        <w:t xml:space="preserve">The Diocese of Palmerston North and its Parishes are </w:t>
      </w:r>
      <w:r w:rsidRPr="00915746">
        <w:rPr>
          <w:rFonts w:ascii="Trebuchet MS" w:eastAsia="Calibri" w:hAnsi="Trebuchet MS" w:cstheme="majorHAnsi"/>
          <w:lang w:val="en-NZ"/>
        </w:rPr>
        <w:t>committed to removing or minimizing risks to Workers that arise from their use of workplace equipment and furniture and the performance of workplace tasks</w:t>
      </w:r>
      <w:r w:rsidR="00AD7287">
        <w:rPr>
          <w:rFonts w:ascii="Trebuchet MS" w:eastAsia="Calibri" w:hAnsi="Trebuchet MS" w:cstheme="majorHAnsi"/>
          <w:lang w:val="en-NZ"/>
        </w:rPr>
        <w:t>.</w:t>
      </w:r>
      <w:bookmarkStart w:id="0" w:name="_GoBack"/>
      <w:bookmarkEnd w:id="0"/>
    </w:p>
    <w:p w:rsidR="00C77509" w:rsidRPr="00F24C4F" w:rsidRDefault="004877D4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 xml:space="preserve"> </w:t>
      </w:r>
    </w:p>
    <w:p w:rsidR="004B6109" w:rsidRPr="00F24C4F" w:rsidRDefault="004B6109" w:rsidP="00C77509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Coverage</w:t>
      </w:r>
    </w:p>
    <w:p w:rsidR="00C77509" w:rsidRPr="00F24C4F" w:rsidRDefault="00041088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>The Diocese is a Person Conducting a Business or Undertaking (</w:t>
      </w:r>
      <w:r w:rsidRPr="00F24C4F">
        <w:rPr>
          <w:rFonts w:ascii="Trebuchet MS" w:eastAsia="Calibri" w:hAnsi="Trebuchet MS" w:cstheme="majorHAnsi"/>
          <w:b/>
          <w:lang w:val="en-NZ"/>
        </w:rPr>
        <w:t>PCBU</w:t>
      </w:r>
      <w:r w:rsidRPr="00F24C4F">
        <w:rPr>
          <w:rFonts w:ascii="Trebuchet MS" w:eastAsia="Calibri" w:hAnsi="Trebuchet MS" w:cstheme="majorHAnsi"/>
          <w:lang w:val="en-NZ"/>
        </w:rPr>
        <w:t>).</w:t>
      </w:r>
    </w:p>
    <w:p w:rsidR="00041088" w:rsidRPr="00F24C4F" w:rsidRDefault="00041088" w:rsidP="00C77509">
      <w:pPr>
        <w:spacing w:after="0" w:line="240" w:lineRule="auto"/>
        <w:rPr>
          <w:rFonts w:ascii="Trebuchet MS" w:eastAsia="Calibri" w:hAnsi="Trebuchet MS" w:cstheme="majorHAnsi"/>
          <w:lang w:val="en-NZ"/>
        </w:rPr>
      </w:pPr>
      <w:r w:rsidRPr="00F24C4F">
        <w:rPr>
          <w:rFonts w:ascii="Trebuchet MS" w:eastAsia="Calibri" w:hAnsi="Trebuchet MS" w:cstheme="majorHAnsi"/>
          <w:lang w:val="en-NZ"/>
        </w:rPr>
        <w:t>Each Parish is also separately a Person Conducting a Business or Undertaking (</w:t>
      </w:r>
      <w:r w:rsidRPr="00F24C4F">
        <w:rPr>
          <w:rFonts w:ascii="Trebuchet MS" w:eastAsia="Calibri" w:hAnsi="Trebuchet MS" w:cstheme="majorHAnsi"/>
          <w:b/>
          <w:lang w:val="en-NZ"/>
        </w:rPr>
        <w:t>PCBU</w:t>
      </w:r>
      <w:r w:rsidRPr="00F24C4F">
        <w:rPr>
          <w:rFonts w:ascii="Trebuchet MS" w:eastAsia="Calibri" w:hAnsi="Trebuchet MS" w:cstheme="majorHAnsi"/>
          <w:lang w:val="en-NZ"/>
        </w:rPr>
        <w:t xml:space="preserve">).  </w:t>
      </w:r>
    </w:p>
    <w:p w:rsidR="00C77509" w:rsidRPr="00F24C4F" w:rsidRDefault="00C77509" w:rsidP="00C77509">
      <w:pPr>
        <w:spacing w:after="0" w:line="240" w:lineRule="auto"/>
        <w:rPr>
          <w:rFonts w:ascii="Trebuchet MS" w:hAnsi="Trebuchet MS"/>
        </w:rPr>
      </w:pPr>
    </w:p>
    <w:p w:rsidR="00586438" w:rsidRPr="00F24C4F" w:rsidRDefault="00586438" w:rsidP="00C77509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Definitions</w:t>
      </w:r>
    </w:p>
    <w:p w:rsidR="00056A5C" w:rsidRPr="00056A5C" w:rsidRDefault="00915746" w:rsidP="00056A5C">
      <w:pPr>
        <w:spacing w:after="0" w:line="240" w:lineRule="auto"/>
        <w:rPr>
          <w:rFonts w:ascii="Trebuchet MS" w:hAnsi="Trebuchet MS"/>
        </w:rPr>
      </w:pPr>
      <w:r w:rsidRPr="00056A5C">
        <w:rPr>
          <w:rFonts w:ascii="Trebuchet MS" w:hAnsi="Trebuchet MS"/>
          <w:b/>
        </w:rPr>
        <w:t>Ergonomics</w:t>
      </w:r>
      <w:r w:rsidRPr="00056A5C">
        <w:rPr>
          <w:rFonts w:ascii="Trebuchet MS" w:hAnsi="Trebuchet MS"/>
        </w:rPr>
        <w:t xml:space="preserve"> - Equipment design for the workplace intended to reduce user/worker fatigue and discomfort</w:t>
      </w:r>
    </w:p>
    <w:p w:rsidR="00056A5C" w:rsidRPr="00056A5C" w:rsidRDefault="00056A5C" w:rsidP="00056A5C">
      <w:pPr>
        <w:spacing w:after="0" w:line="240" w:lineRule="auto"/>
        <w:rPr>
          <w:rFonts w:ascii="Trebuchet MS" w:hAnsi="Trebuchet MS"/>
        </w:rPr>
      </w:pPr>
    </w:p>
    <w:p w:rsidR="00056A5C" w:rsidRPr="00056A5C" w:rsidRDefault="00056A5C" w:rsidP="00056A5C">
      <w:pPr>
        <w:spacing w:after="0" w:line="240" w:lineRule="auto"/>
        <w:rPr>
          <w:rFonts w:ascii="Trebuchet MS" w:hAnsi="Trebuchet MS"/>
        </w:rPr>
      </w:pPr>
      <w:r w:rsidRPr="00056A5C">
        <w:rPr>
          <w:rFonts w:ascii="Trebuchet MS" w:hAnsi="Trebuchet MS" w:cstheme="majorHAnsi"/>
          <w:b/>
        </w:rPr>
        <w:t>Manual handling –</w:t>
      </w:r>
      <w:r>
        <w:rPr>
          <w:rFonts w:ascii="Trebuchet MS" w:hAnsi="Trebuchet MS" w:cstheme="majorHAnsi"/>
          <w:b/>
        </w:rPr>
        <w:t xml:space="preserve"> </w:t>
      </w:r>
      <w:r w:rsidRPr="00056A5C">
        <w:rPr>
          <w:rFonts w:ascii="Trebuchet MS" w:hAnsi="Trebuchet MS" w:cstheme="majorHAnsi"/>
        </w:rPr>
        <w:t>Carrying, holding, moving or manipulating</w:t>
      </w:r>
      <w:r w:rsidRPr="00056A5C">
        <w:rPr>
          <w:rFonts w:ascii="Trebuchet MS" w:hAnsi="Trebuchet MS" w:cstheme="majorHAnsi"/>
        </w:rPr>
        <w:t xml:space="preserve"> something, in any way, as part of their work.</w:t>
      </w:r>
    </w:p>
    <w:p w:rsidR="00056A5C" w:rsidRDefault="00056A5C" w:rsidP="00C77509">
      <w:pPr>
        <w:spacing w:after="0" w:line="240" w:lineRule="auto"/>
        <w:rPr>
          <w:rFonts w:ascii="Trebuchet MS" w:hAnsi="Trebuchet MS"/>
        </w:rPr>
      </w:pPr>
    </w:p>
    <w:p w:rsidR="00840020" w:rsidRDefault="00C77509" w:rsidP="00840020">
      <w:pPr>
        <w:spacing w:after="0" w:line="240" w:lineRule="auto"/>
        <w:rPr>
          <w:rFonts w:ascii="Trebuchet MS" w:hAnsi="Trebuchet MS"/>
          <w:b/>
          <w:u w:val="single"/>
        </w:rPr>
      </w:pPr>
      <w:r w:rsidRPr="00F24C4F">
        <w:rPr>
          <w:rFonts w:ascii="Trebuchet MS" w:hAnsi="Trebuchet MS"/>
          <w:b/>
          <w:u w:val="single"/>
        </w:rPr>
        <w:t>Procedures</w:t>
      </w:r>
    </w:p>
    <w:p w:rsidR="006E441A" w:rsidRDefault="006E441A" w:rsidP="00840020">
      <w:pPr>
        <w:spacing w:after="0" w:line="240" w:lineRule="auto"/>
        <w:rPr>
          <w:rFonts w:ascii="Trebuchet MS" w:hAnsi="Trebuchet MS"/>
          <w:b/>
          <w:u w:val="single"/>
        </w:rPr>
      </w:pPr>
    </w:p>
    <w:p w:rsidR="00056A5C" w:rsidRDefault="00056A5C" w:rsidP="00056A5C">
      <w:pPr>
        <w:spacing w:line="240" w:lineRule="auto"/>
      </w:pPr>
      <w:r>
        <w:rPr>
          <w:b/>
        </w:rPr>
        <w:t>The PCBU must a</w:t>
      </w:r>
      <w:r w:rsidRPr="000C74FB">
        <w:t>s f</w:t>
      </w:r>
      <w:r>
        <w:t>ar as is reasonably practicable:</w:t>
      </w:r>
      <w:r w:rsidRPr="000C74FB">
        <w:t xml:space="preserve"> 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>Consult w</w:t>
      </w:r>
      <w:r w:rsidRPr="00056A5C">
        <w:t xml:space="preserve">orkers when purchasing furniture </w:t>
      </w:r>
      <w:r w:rsidRPr="00056A5C">
        <w:t xml:space="preserve">or equipment </w:t>
      </w:r>
      <w:r w:rsidRPr="00056A5C">
        <w:t>for their use</w:t>
      </w:r>
      <w:r w:rsidRPr="00056A5C">
        <w:t xml:space="preserve"> and r</w:t>
      </w:r>
      <w:r w:rsidRPr="00056A5C">
        <w:t>isk assess all equipment;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</w:pPr>
      <w:r w:rsidRPr="00056A5C">
        <w:t>Purchase ergonomically effective work stations, chairs and other</w:t>
      </w:r>
      <w:r w:rsidRPr="00056A5C">
        <w:t xml:space="preserve"> furniture</w:t>
      </w:r>
      <w:r w:rsidRPr="00056A5C">
        <w:t>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</w:pPr>
      <w:r w:rsidRPr="00056A5C">
        <w:t>Maintain furniture, fittings and equipment in a state which is fit for purpose;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</w:pPr>
      <w:r w:rsidRPr="00056A5C">
        <w:t>Provide training at induction on ergonomic issues, and when furniture purchase is being considered;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</w:pPr>
      <w:r w:rsidRPr="00056A5C">
        <w:t xml:space="preserve">Encourage </w:t>
      </w:r>
      <w:r w:rsidRPr="00056A5C">
        <w:t>w</w:t>
      </w:r>
      <w:r w:rsidRPr="00056A5C">
        <w:t>orkers to set their work station sup ergonomically and to use correct posture;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</w:pPr>
      <w:r w:rsidRPr="00056A5C">
        <w:t>Provide equipment and/or training for to help minimize risks in manual handling;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>P</w:t>
      </w:r>
      <w:r w:rsidRPr="00056A5C">
        <w:t>rovide safe systems of work to ei</w:t>
      </w:r>
      <w:r w:rsidRPr="00056A5C">
        <w:t>ther prevent or minimise manual</w:t>
      </w:r>
      <w:r w:rsidRPr="00056A5C">
        <w:rPr>
          <w:color w:val="FFFFFF" w:themeColor="background1"/>
        </w:rPr>
        <w:t xml:space="preserve"> </w:t>
      </w:r>
      <w:r w:rsidRPr="00056A5C">
        <w:t xml:space="preserve">handling risks 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>Provide equipment to assist with manual handling tasks;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>Ensure controls are effective and are being used for the purpose intended;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 xml:space="preserve">Review of control methods with </w:t>
      </w:r>
      <w:r w:rsidRPr="00056A5C">
        <w:t>workers</w:t>
      </w:r>
      <w:r w:rsidRPr="00056A5C">
        <w:t xml:space="preserve"> performing the tas</w:t>
      </w:r>
      <w:r w:rsidRPr="00056A5C">
        <w:t>k, particularly where the task,</w:t>
      </w:r>
      <w:r w:rsidRPr="00056A5C">
        <w:rPr>
          <w:color w:val="FFFFFF" w:themeColor="background1"/>
        </w:rPr>
        <w:t xml:space="preserve"> </w:t>
      </w:r>
      <w:r w:rsidRPr="00056A5C">
        <w:t>equipment, environment has changed;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 xml:space="preserve">Encourage </w:t>
      </w:r>
      <w:r w:rsidRPr="00056A5C">
        <w:t>workers</w:t>
      </w:r>
      <w:r w:rsidRPr="00056A5C">
        <w:t xml:space="preserve"> take steps to assu</w:t>
      </w:r>
      <w:r w:rsidRPr="00056A5C">
        <w:t xml:space="preserve">re the ergonomic correctness of </w:t>
      </w:r>
      <w:r w:rsidRPr="00056A5C">
        <w:t>the workstations;</w:t>
      </w:r>
    </w:p>
    <w:p w:rsidR="00056A5C" w:rsidRPr="00056A5C" w:rsidRDefault="00056A5C" w:rsidP="00056A5C">
      <w:pPr>
        <w:pStyle w:val="ListParagraph"/>
        <w:numPr>
          <w:ilvl w:val="0"/>
          <w:numId w:val="13"/>
        </w:numPr>
        <w:rPr>
          <w:b/>
        </w:rPr>
      </w:pPr>
      <w:r w:rsidRPr="00056A5C">
        <w:t>Assist Workers who have work-related repetitive stress injury to return to or remain at work.</w:t>
      </w:r>
    </w:p>
    <w:p w:rsidR="00056A5C" w:rsidRDefault="00056A5C" w:rsidP="00056A5C">
      <w:pPr>
        <w:spacing w:line="240" w:lineRule="auto"/>
      </w:pPr>
    </w:p>
    <w:p w:rsidR="00056A5C" w:rsidRPr="00BF5397" w:rsidRDefault="00056A5C" w:rsidP="00056A5C">
      <w:pPr>
        <w:spacing w:line="240" w:lineRule="auto"/>
        <w:rPr>
          <w:b/>
        </w:rPr>
      </w:pPr>
      <w:r>
        <w:rPr>
          <w:b/>
        </w:rPr>
        <w:t>Workers</w:t>
      </w:r>
      <w:r w:rsidRPr="00BF5397">
        <w:rPr>
          <w:b/>
        </w:rPr>
        <w:t xml:space="preserve"> must</w:t>
      </w:r>
      <w:r w:rsidRPr="00056A5C">
        <w:rPr>
          <w:b/>
        </w:rPr>
        <w:t xml:space="preserve"> </w:t>
      </w:r>
      <w:r>
        <w:rPr>
          <w:b/>
        </w:rPr>
        <w:t>a</w:t>
      </w:r>
      <w:r w:rsidRPr="000C74FB">
        <w:t>s f</w:t>
      </w:r>
      <w:r>
        <w:t>ar as is reasonably practicable:</w:t>
      </w:r>
      <w:r w:rsidRPr="00BF5397">
        <w:rPr>
          <w:b/>
        </w:rPr>
        <w:t>:</w:t>
      </w:r>
    </w:p>
    <w:p w:rsidR="00056A5C" w:rsidRDefault="00056A5C" w:rsidP="00056A5C">
      <w:pPr>
        <w:pStyle w:val="ListParagraph"/>
        <w:numPr>
          <w:ilvl w:val="0"/>
          <w:numId w:val="15"/>
        </w:numPr>
      </w:pPr>
      <w:r>
        <w:t>Take reasonable care with their own health and safety, and that of others, whilst using equipment;</w:t>
      </w:r>
    </w:p>
    <w:p w:rsidR="00106C44" w:rsidRDefault="00106C44" w:rsidP="00056A5C">
      <w:pPr>
        <w:pStyle w:val="ListParagraph"/>
        <w:numPr>
          <w:ilvl w:val="0"/>
          <w:numId w:val="15"/>
        </w:numPr>
      </w:pPr>
      <w:r w:rsidRPr="00106C44">
        <w:t>Take mini-breaks and practice stretching or exercises at intervals to reduce muscle tension fro</w:t>
      </w:r>
      <w:r>
        <w:t>m keyboard or other office work;</w:t>
      </w:r>
    </w:p>
    <w:p w:rsidR="00056A5C" w:rsidRPr="00106C44" w:rsidRDefault="00056A5C" w:rsidP="00056A5C">
      <w:pPr>
        <w:pStyle w:val="ListParagraph"/>
        <w:numPr>
          <w:ilvl w:val="0"/>
          <w:numId w:val="15"/>
        </w:numPr>
      </w:pPr>
      <w:r>
        <w:t xml:space="preserve">Follow </w:t>
      </w:r>
      <w:r w:rsidRPr="00106C44">
        <w:t>reasonable information, instruction and training provided by the PCBU;</w:t>
      </w:r>
    </w:p>
    <w:p w:rsidR="00056A5C" w:rsidRDefault="00056A5C" w:rsidP="00056A5C">
      <w:pPr>
        <w:pStyle w:val="ListParagraph"/>
        <w:numPr>
          <w:ilvl w:val="0"/>
          <w:numId w:val="15"/>
        </w:numPr>
      </w:pPr>
      <w:r w:rsidRPr="00106C44">
        <w:t>Use equipment provided to assist with manual handling tasks;</w:t>
      </w:r>
    </w:p>
    <w:p w:rsidR="001F1B75" w:rsidRPr="00106C44" w:rsidRDefault="001F1B75" w:rsidP="00056A5C">
      <w:pPr>
        <w:pStyle w:val="ListParagraph"/>
        <w:numPr>
          <w:ilvl w:val="0"/>
          <w:numId w:val="15"/>
        </w:numPr>
      </w:pPr>
      <w:r>
        <w:t>Review the Practical Assistance Appendix for information on computer and manual handling safety.</w:t>
      </w:r>
    </w:p>
    <w:p w:rsidR="00106C44" w:rsidRPr="00106C44" w:rsidRDefault="00056A5C" w:rsidP="00106C44">
      <w:pPr>
        <w:pStyle w:val="ListParagraph"/>
        <w:numPr>
          <w:ilvl w:val="0"/>
          <w:numId w:val="15"/>
        </w:numPr>
        <w:spacing w:after="200" w:line="276" w:lineRule="auto"/>
      </w:pPr>
      <w:r w:rsidRPr="00106C44">
        <w:t>Make their needs known to their manager in terms of furniture and equipment which is safe and comfortable to use;</w:t>
      </w:r>
    </w:p>
    <w:p w:rsidR="00106C44" w:rsidRPr="00106C44" w:rsidRDefault="00106C44" w:rsidP="00106C44">
      <w:pPr>
        <w:pStyle w:val="ListParagraph"/>
        <w:numPr>
          <w:ilvl w:val="0"/>
          <w:numId w:val="15"/>
        </w:numPr>
        <w:spacing w:after="200" w:line="276" w:lineRule="auto"/>
      </w:pPr>
      <w:r w:rsidRPr="00106C44">
        <w:t>Report any hazards identified with equipment required for a task.</w:t>
      </w:r>
    </w:p>
    <w:p w:rsidR="00056A5C" w:rsidRDefault="00056A5C" w:rsidP="00056A5C">
      <w:pPr>
        <w:pStyle w:val="ListParagraph"/>
        <w:numPr>
          <w:ilvl w:val="0"/>
          <w:numId w:val="0"/>
        </w:numPr>
        <w:ind w:left="720"/>
      </w:pPr>
    </w:p>
    <w:p w:rsidR="006E441A" w:rsidRPr="00EC7F9B" w:rsidRDefault="006E441A" w:rsidP="00840020">
      <w:pPr>
        <w:spacing w:after="0" w:line="240" w:lineRule="auto"/>
        <w:rPr>
          <w:rFonts w:ascii="Trebuchet MS" w:hAnsi="Trebuchet MS"/>
          <w:b/>
          <w:u w:val="single"/>
        </w:rPr>
      </w:pPr>
    </w:p>
    <w:p w:rsidR="00915746" w:rsidRPr="00915746" w:rsidRDefault="00056A5C" w:rsidP="00C77509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Workers</w:t>
      </w:r>
      <w:r w:rsidR="00915746" w:rsidRPr="00915746">
        <w:rPr>
          <w:rFonts w:ascii="Trebuchet MS" w:hAnsi="Trebuchet MS"/>
        </w:rPr>
        <w:t xml:space="preserve"> are asked to bring </w:t>
      </w:r>
      <w:r w:rsidR="006E441A">
        <w:rPr>
          <w:rFonts w:ascii="Trebuchet MS" w:hAnsi="Trebuchet MS"/>
        </w:rPr>
        <w:t>any concerns to the PCBU through the</w:t>
      </w:r>
      <w:r>
        <w:rPr>
          <w:rFonts w:ascii="Trebuchet MS" w:hAnsi="Trebuchet MS"/>
        </w:rPr>
        <w:t>ir Manager</w:t>
      </w:r>
      <w:r w:rsidR="00915746" w:rsidRPr="00915746">
        <w:rPr>
          <w:rFonts w:ascii="Trebuchet MS" w:hAnsi="Trebuchet MS"/>
        </w:rPr>
        <w:t>. Feedback is an important means of identifying and correcting ergonomic hazards. When a hazard is identified</w:t>
      </w:r>
      <w:r w:rsidR="006E441A">
        <w:rPr>
          <w:rFonts w:ascii="Trebuchet MS" w:hAnsi="Trebuchet MS"/>
        </w:rPr>
        <w:t>, the adviser</w:t>
      </w:r>
      <w:r w:rsidR="00915746" w:rsidRPr="00915746">
        <w:rPr>
          <w:rFonts w:ascii="Trebuchet MS" w:hAnsi="Trebuchet MS"/>
        </w:rPr>
        <w:t xml:space="preserve"> will provide a response and recommended action</w:t>
      </w:r>
      <w:r>
        <w:rPr>
          <w:rFonts w:ascii="Trebuchet MS" w:hAnsi="Trebuchet MS"/>
        </w:rPr>
        <w:t>.</w:t>
      </w:r>
    </w:p>
    <w:p w:rsidR="00915746" w:rsidRDefault="00915746" w:rsidP="00C77509">
      <w:pPr>
        <w:spacing w:after="0" w:line="240" w:lineRule="auto"/>
        <w:rPr>
          <w:rFonts w:ascii="Trebuchet MS" w:hAnsi="Trebuchet MS"/>
          <w:b/>
        </w:rPr>
      </w:pPr>
    </w:p>
    <w:p w:rsidR="00041088" w:rsidRPr="00F24C4F" w:rsidRDefault="00F24C4F" w:rsidP="00C77509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br/>
      </w:r>
      <w:r w:rsidR="00041088" w:rsidRPr="00F24C4F">
        <w:rPr>
          <w:rFonts w:ascii="Trebuchet MS" w:hAnsi="Trebuchet MS"/>
          <w:b/>
          <w:u w:val="single"/>
        </w:rPr>
        <w:t>Approval and Review</w:t>
      </w:r>
    </w:p>
    <w:p w:rsidR="00041088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was approved by t</w:t>
      </w:r>
      <w:r w:rsidR="00F24C4F">
        <w:rPr>
          <w:rFonts w:ascii="Trebuchet MS" w:hAnsi="Trebuchet MS"/>
        </w:rPr>
        <w:t xml:space="preserve">he Diocese of Palmerston North </w:t>
      </w:r>
      <w:r w:rsidRPr="00F24C4F">
        <w:rPr>
          <w:rFonts w:ascii="Trebuchet MS" w:hAnsi="Trebuchet MS"/>
        </w:rPr>
        <w:t xml:space="preserve">on </w:t>
      </w:r>
      <w:r w:rsidR="00AD7287">
        <w:rPr>
          <w:rFonts w:ascii="Trebuchet MS" w:hAnsi="Trebuchet MS"/>
        </w:rPr>
        <w:t>11</w:t>
      </w:r>
      <w:r w:rsidR="00F24C4F">
        <w:rPr>
          <w:rFonts w:ascii="Trebuchet MS" w:hAnsi="Trebuchet MS"/>
        </w:rPr>
        <w:t xml:space="preserve"> </w:t>
      </w:r>
      <w:r w:rsidR="00AD7287">
        <w:rPr>
          <w:rFonts w:ascii="Trebuchet MS" w:hAnsi="Trebuchet MS"/>
        </w:rPr>
        <w:t>October</w:t>
      </w:r>
      <w:r w:rsidR="00F24C4F">
        <w:rPr>
          <w:rFonts w:ascii="Trebuchet MS" w:hAnsi="Trebuchet MS"/>
        </w:rPr>
        <w:t xml:space="preserve"> 201</w:t>
      </w:r>
      <w:r w:rsidR="00717476">
        <w:rPr>
          <w:rFonts w:ascii="Trebuchet MS" w:hAnsi="Trebuchet MS"/>
        </w:rPr>
        <w:t>6</w:t>
      </w:r>
      <w:r w:rsidR="00AD7287">
        <w:rPr>
          <w:rFonts w:ascii="Trebuchet MS" w:hAnsi="Trebuchet MS"/>
        </w:rPr>
        <w:br/>
      </w:r>
    </w:p>
    <w:p w:rsidR="00041088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was ratified by the Parish of  __________________</w:t>
      </w:r>
      <w:r w:rsidRPr="00F24C4F">
        <w:rPr>
          <w:rFonts w:ascii="Trebuchet MS" w:hAnsi="Trebuchet MS"/>
        </w:rPr>
        <w:tab/>
        <w:t>on _____________ (date)</w:t>
      </w:r>
    </w:p>
    <w:p w:rsidR="00AD7287" w:rsidRDefault="00AD7287" w:rsidP="00EC7F9B">
      <w:pPr>
        <w:spacing w:after="0" w:line="240" w:lineRule="auto"/>
        <w:rPr>
          <w:rFonts w:ascii="Trebuchet MS" w:hAnsi="Trebuchet MS"/>
        </w:rPr>
      </w:pPr>
    </w:p>
    <w:p w:rsidR="00680A69" w:rsidRPr="00F24C4F" w:rsidRDefault="00041088" w:rsidP="00EC7F9B">
      <w:pPr>
        <w:spacing w:after="0" w:line="240" w:lineRule="auto"/>
        <w:rPr>
          <w:rFonts w:ascii="Trebuchet MS" w:hAnsi="Trebuchet MS"/>
        </w:rPr>
      </w:pPr>
      <w:r w:rsidRPr="00F24C4F">
        <w:rPr>
          <w:rFonts w:ascii="Trebuchet MS" w:hAnsi="Trebuchet MS"/>
        </w:rPr>
        <w:t>This Procedure will be reviewed by t</w:t>
      </w:r>
      <w:r w:rsidR="00F24C4F">
        <w:rPr>
          <w:rFonts w:ascii="Trebuchet MS" w:hAnsi="Trebuchet MS"/>
        </w:rPr>
        <w:t xml:space="preserve">he Diocese of Palmerston North </w:t>
      </w:r>
      <w:r w:rsidRPr="00F24C4F">
        <w:rPr>
          <w:rFonts w:ascii="Trebuchet MS" w:hAnsi="Trebuchet MS"/>
        </w:rPr>
        <w:t>on</w:t>
      </w:r>
      <w:r w:rsidR="00F24C4F">
        <w:rPr>
          <w:rFonts w:ascii="Trebuchet MS" w:hAnsi="Trebuchet MS"/>
        </w:rPr>
        <w:t xml:space="preserve"> </w:t>
      </w:r>
      <w:r w:rsidRPr="00F24C4F">
        <w:rPr>
          <w:rFonts w:ascii="Trebuchet MS" w:hAnsi="Trebuchet MS"/>
        </w:rPr>
        <w:t xml:space="preserve">1 </w:t>
      </w:r>
      <w:r w:rsidR="00AD7287">
        <w:rPr>
          <w:rFonts w:ascii="Trebuchet MS" w:hAnsi="Trebuchet MS"/>
        </w:rPr>
        <w:t>October</w:t>
      </w:r>
      <w:r w:rsidRPr="00F24C4F">
        <w:rPr>
          <w:rFonts w:ascii="Trebuchet MS" w:hAnsi="Trebuchet MS"/>
        </w:rPr>
        <w:t xml:space="preserve"> 2017</w:t>
      </w:r>
    </w:p>
    <w:p w:rsidR="00A00D45" w:rsidRPr="00F24C4F" w:rsidRDefault="00A00D45" w:rsidP="00C77509">
      <w:pPr>
        <w:spacing w:after="0" w:line="240" w:lineRule="auto"/>
        <w:rPr>
          <w:rFonts w:ascii="Trebuchet MS" w:hAnsi="Trebuchet MS"/>
          <w:lang w:val="en-NZ"/>
        </w:rPr>
        <w:sectPr w:rsidR="00A00D45" w:rsidRPr="00F24C4F" w:rsidSect="00C37763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106C44" w:rsidRPr="00AD7287" w:rsidRDefault="00106C44" w:rsidP="00106C44">
      <w:pPr>
        <w:pStyle w:val="Heading2"/>
        <w:rPr>
          <w:rFonts w:eastAsia="Times New Roman"/>
          <w:color w:val="auto"/>
          <w:sz w:val="22"/>
          <w:szCs w:val="22"/>
          <w:lang w:eastAsia="en-NZ"/>
        </w:rPr>
      </w:pPr>
      <w:bookmarkStart w:id="1" w:name="_Toc429733398"/>
      <w:bookmarkStart w:id="2" w:name="_Toc457830492"/>
      <w:r w:rsidRPr="00AD7287">
        <w:rPr>
          <w:rFonts w:eastAsia="Times New Roman"/>
          <w:color w:val="auto"/>
          <w:sz w:val="28"/>
          <w:szCs w:val="22"/>
          <w:lang w:eastAsia="en-NZ"/>
        </w:rPr>
        <w:lastRenderedPageBreak/>
        <w:t>Lifting and manual handling</w:t>
      </w:r>
      <w:bookmarkEnd w:id="1"/>
      <w:bookmarkEnd w:id="2"/>
      <w:r w:rsidR="001F1B75" w:rsidRPr="00AD7287">
        <w:rPr>
          <w:rFonts w:eastAsia="Times New Roman"/>
          <w:color w:val="auto"/>
          <w:sz w:val="22"/>
          <w:szCs w:val="22"/>
          <w:lang w:eastAsia="en-NZ"/>
        </w:rPr>
        <w:br/>
      </w:r>
    </w:p>
    <w:p w:rsidR="00106C44" w:rsidRPr="00AD7287" w:rsidRDefault="00106C44" w:rsidP="00106C4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Times New Roman" w:cs="Times New Roman"/>
          <w:lang w:eastAsia="en-NZ"/>
        </w:rPr>
      </w:pPr>
      <w:r w:rsidRPr="00AD7287">
        <w:rPr>
          <w:rFonts w:eastAsia="Times New Roman" w:cs="Times New Roman"/>
          <w:lang w:eastAsia="en-NZ"/>
        </w:rPr>
        <w:t>It is important to get assistance if you need to lift heavy objects</w:t>
      </w:r>
    </w:p>
    <w:p w:rsidR="00106C44" w:rsidRPr="00AD7287" w:rsidRDefault="00106C44" w:rsidP="00106C4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Times New Roman" w:cs="Times New Roman"/>
          <w:lang w:eastAsia="en-NZ"/>
        </w:rPr>
      </w:pPr>
      <w:r w:rsidRPr="00AD7287">
        <w:rPr>
          <w:rFonts w:eastAsia="Times New Roman" w:cs="Times New Roman"/>
          <w:lang w:eastAsia="en-NZ"/>
        </w:rPr>
        <w:t>Use trolleys to move boxes of paper or books</w:t>
      </w:r>
    </w:p>
    <w:p w:rsidR="00106C44" w:rsidRPr="00AD7287" w:rsidRDefault="00106C44" w:rsidP="00106C4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Times New Roman" w:cs="Times New Roman"/>
          <w:lang w:eastAsia="en-NZ"/>
        </w:rPr>
      </w:pPr>
      <w:r w:rsidRPr="00AD7287">
        <w:rPr>
          <w:rFonts w:eastAsia="Times New Roman" w:cs="Times New Roman"/>
          <w:lang w:eastAsia="en-NZ"/>
        </w:rPr>
        <w:t>Make several trips rather than carry a heavy load</w:t>
      </w:r>
    </w:p>
    <w:p w:rsidR="00106C44" w:rsidRPr="00AD7287" w:rsidRDefault="00106C44" w:rsidP="00106C4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Times New Roman" w:cs="Times New Roman"/>
          <w:lang w:eastAsia="en-NZ"/>
        </w:rPr>
      </w:pPr>
      <w:r w:rsidRPr="00AD7287">
        <w:rPr>
          <w:rFonts w:eastAsia="Times New Roman" w:cs="Times New Roman"/>
          <w:lang w:eastAsia="en-NZ"/>
        </w:rPr>
        <w:t xml:space="preserve">Please </w:t>
      </w:r>
      <w:r w:rsidR="001F1B75" w:rsidRPr="00AD7287">
        <w:rPr>
          <w:rFonts w:eastAsia="Times New Roman" w:cs="Times New Roman"/>
          <w:lang w:eastAsia="en-NZ"/>
        </w:rPr>
        <w:t xml:space="preserve">advise your manager </w:t>
      </w:r>
      <w:r w:rsidRPr="00AD7287">
        <w:rPr>
          <w:rFonts w:eastAsia="Times New Roman" w:cs="Times New Roman"/>
          <w:lang w:eastAsia="en-NZ"/>
        </w:rPr>
        <w:t>if you find you need to lift heavy items without assistance</w:t>
      </w:r>
    </w:p>
    <w:p w:rsidR="00AD7287" w:rsidRPr="00AD7287" w:rsidRDefault="00AD7287" w:rsidP="00AD7287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en-NZ"/>
        </w:rPr>
      </w:pPr>
      <w:r w:rsidRPr="00AD7287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en-NZ"/>
        </w:rPr>
        <w:t>Reference documents that are useful:</w:t>
      </w:r>
      <w:r w:rsidRPr="00AD7287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en-NZ"/>
        </w:rPr>
        <w:br/>
      </w:r>
      <w:r w:rsidRPr="00AD7287">
        <w:rPr>
          <w:rFonts w:ascii="Trebuchet MS" w:eastAsia="Times New Roman" w:hAnsi="Trebuchet MS" w:cs="Times New Roman"/>
          <w:bCs/>
          <w:i/>
          <w:bdr w:val="none" w:sz="0" w:space="0" w:color="auto" w:frame="1"/>
          <w:lang w:eastAsia="en-NZ"/>
        </w:rPr>
        <w:t>Code of Practice for Manual Handling</w:t>
      </w:r>
      <w:r w:rsidRPr="00AD7287">
        <w:rPr>
          <w:rFonts w:ascii="Trebuchet MS" w:eastAsia="Times New Roman" w:hAnsi="Trebuchet MS" w:cs="Times New Roman"/>
          <w:b/>
          <w:bCs/>
          <w:i/>
          <w:bdr w:val="none" w:sz="0" w:space="0" w:color="auto" w:frame="1"/>
          <w:lang w:eastAsia="en-NZ"/>
        </w:rPr>
        <w:br/>
      </w:r>
      <w:hyperlink r:id="rId10" w:history="1">
        <w:r w:rsidRPr="00AD7287">
          <w:rPr>
            <w:rStyle w:val="Hyperlink"/>
            <w:rFonts w:ascii="Trebuchet MS" w:eastAsia="Times New Roman" w:hAnsi="Trebuchet MS" w:cs="Times New Roman"/>
            <w:bCs/>
            <w:bdr w:val="none" w:sz="0" w:space="0" w:color="auto" w:frame="1"/>
            <w:lang w:eastAsia="en-NZ"/>
          </w:rPr>
          <w:t>http://www.worksafe.govt.nz/worksafe/information-guidance/all-guidance-items/manual-handling-code-of-practice-for/manual-handling-cop.pdf</w:t>
        </w:r>
      </w:hyperlink>
    </w:p>
    <w:p w:rsidR="00AD7287" w:rsidRPr="00AD7287" w:rsidRDefault="00AD7287" w:rsidP="00AD7287">
      <w:pPr>
        <w:jc w:val="both"/>
        <w:rPr>
          <w:rFonts w:ascii="Trebuchet MS" w:eastAsia="Times New Roman" w:hAnsi="Trebuchet MS" w:cs="Times New Roman"/>
          <w:lang w:eastAsia="en-NZ"/>
        </w:rPr>
      </w:pPr>
    </w:p>
    <w:p w:rsidR="00106C44" w:rsidRPr="00AD7287" w:rsidRDefault="00106C44" w:rsidP="00106C44">
      <w:pPr>
        <w:pStyle w:val="Heading2"/>
        <w:rPr>
          <w:rFonts w:eastAsia="Times New Roman"/>
          <w:color w:val="auto"/>
          <w:sz w:val="28"/>
          <w:szCs w:val="22"/>
          <w:lang w:eastAsia="en-NZ"/>
        </w:rPr>
      </w:pPr>
      <w:bookmarkStart w:id="3" w:name="_Toc429733397"/>
      <w:bookmarkStart w:id="4" w:name="_Toc457830491"/>
      <w:r w:rsidRPr="00AD7287">
        <w:rPr>
          <w:rFonts w:eastAsia="Times New Roman"/>
          <w:color w:val="auto"/>
          <w:sz w:val="28"/>
          <w:szCs w:val="22"/>
          <w:lang w:eastAsia="en-NZ"/>
        </w:rPr>
        <w:t>Computer safety</w:t>
      </w:r>
      <w:bookmarkEnd w:id="3"/>
      <w:bookmarkEnd w:id="4"/>
    </w:p>
    <w:p w:rsidR="00AD7287" w:rsidRPr="00AD7287" w:rsidRDefault="00106C44" w:rsidP="00AD7287">
      <w:pPr>
        <w:pStyle w:val="ListParagraph"/>
        <w:numPr>
          <w:ilvl w:val="0"/>
          <w:numId w:val="19"/>
        </w:numPr>
        <w:shd w:val="clear" w:color="auto" w:fill="FFFFFF"/>
        <w:spacing w:before="168" w:after="168" w:line="270" w:lineRule="atLeast"/>
        <w:jc w:val="both"/>
        <w:rPr>
          <w:rFonts w:eastAsia="Times New Roman" w:cs="Times New Roman"/>
          <w:lang w:eastAsia="en-NZ"/>
        </w:rPr>
      </w:pPr>
      <w:r w:rsidRPr="00AD7287">
        <w:rPr>
          <w:rFonts w:eastAsia="Times New Roman" w:cs="Times New Roman"/>
          <w:lang w:eastAsia="en-NZ"/>
        </w:rPr>
        <w:t xml:space="preserve">Most </w:t>
      </w:r>
      <w:r w:rsidR="001F1B75" w:rsidRPr="00AD7287">
        <w:rPr>
          <w:rFonts w:eastAsia="Times New Roman" w:cs="Times New Roman"/>
          <w:lang w:eastAsia="en-NZ"/>
        </w:rPr>
        <w:t>workers</w:t>
      </w:r>
      <w:r w:rsidRPr="00AD7287">
        <w:rPr>
          <w:rFonts w:eastAsia="Times New Roman" w:cs="Times New Roman"/>
          <w:lang w:eastAsia="en-NZ"/>
        </w:rPr>
        <w:t xml:space="preserve"> will use a computer on a daily basis in order to conduct their work. This can result in potential discomfort, pain and possible injury to the operator.</w:t>
      </w:r>
    </w:p>
    <w:p w:rsidR="001F1B75" w:rsidRPr="00AD7287" w:rsidRDefault="00106C44" w:rsidP="00AD7287">
      <w:pPr>
        <w:pStyle w:val="ListParagraph"/>
        <w:numPr>
          <w:ilvl w:val="0"/>
          <w:numId w:val="19"/>
        </w:numPr>
        <w:shd w:val="clear" w:color="auto" w:fill="FFFFFF"/>
        <w:spacing w:before="168" w:after="168" w:line="270" w:lineRule="atLeast"/>
        <w:jc w:val="both"/>
        <w:rPr>
          <w:rFonts w:eastAsia="Times New Roman" w:cs="Times New Roman"/>
          <w:lang w:eastAsia="en-NZ"/>
        </w:rPr>
      </w:pPr>
      <w:r w:rsidRPr="00AD7287">
        <w:rPr>
          <w:rFonts w:eastAsia="Times New Roman" w:cs="Times New Roman"/>
          <w:lang w:eastAsia="en-NZ"/>
        </w:rPr>
        <w:t xml:space="preserve">There are a number of preventative steps that can be taken to avoid this potential harm. The </w:t>
      </w:r>
      <w:r w:rsidR="00AD7287" w:rsidRPr="00AD7287">
        <w:rPr>
          <w:rFonts w:eastAsia="Times New Roman" w:cs="Times New Roman"/>
          <w:lang w:eastAsia="en-NZ"/>
        </w:rPr>
        <w:t xml:space="preserve">best available source of information is </w:t>
      </w:r>
      <w:hyperlink r:id="rId11" w:tgtFrame="_blank" w:history="1"/>
      <w:r w:rsidRPr="00AD7287">
        <w:rPr>
          <w:rFonts w:eastAsia="Times New Roman" w:cs="Times New Roman"/>
          <w:bdr w:val="none" w:sz="0" w:space="0" w:color="auto" w:frame="1"/>
          <w:lang w:eastAsia="en-NZ"/>
        </w:rPr>
        <w:t xml:space="preserve">ACC’s Habit At Work </w:t>
      </w:r>
      <w:hyperlink r:id="rId12" w:history="1">
        <w:r w:rsidRPr="00AD7287">
          <w:rPr>
            <w:rStyle w:val="Hyperlink"/>
            <w:rFonts w:eastAsia="Times New Roman" w:cs="Times New Roman"/>
            <w:color w:val="auto"/>
            <w:bdr w:val="none" w:sz="0" w:space="0" w:color="auto" w:frame="1"/>
            <w:lang w:eastAsia="en-NZ"/>
          </w:rPr>
          <w:t>www.habitatwork.co.nz</w:t>
        </w:r>
      </w:hyperlink>
      <w:r w:rsidRPr="00AD7287">
        <w:rPr>
          <w:rFonts w:eastAsia="Times New Roman" w:cs="Times New Roman"/>
          <w:bdr w:val="none" w:sz="0" w:space="0" w:color="auto" w:frame="1"/>
          <w:lang w:eastAsia="en-NZ"/>
        </w:rPr>
        <w:t xml:space="preserve"> </w:t>
      </w:r>
    </w:p>
    <w:p w:rsidR="001F1B75" w:rsidRPr="00AD7287" w:rsidRDefault="00106C44" w:rsidP="001F1B75">
      <w:pPr>
        <w:pStyle w:val="ListParagraph"/>
        <w:numPr>
          <w:ilvl w:val="1"/>
          <w:numId w:val="18"/>
        </w:numPr>
        <w:shd w:val="clear" w:color="auto" w:fill="FFFFFF"/>
        <w:spacing w:line="270" w:lineRule="atLeast"/>
        <w:ind w:right="120"/>
        <w:rPr>
          <w:rFonts w:eastAsia="Times New Roman" w:cs="Times New Roman"/>
          <w:b/>
          <w:lang w:eastAsia="en-NZ"/>
        </w:rPr>
      </w:pPr>
      <w:r w:rsidRPr="00AD7287">
        <w:rPr>
          <w:rFonts w:eastAsia="Times New Roman" w:cs="Times New Roman"/>
          <w:bdr w:val="none" w:sz="0" w:space="0" w:color="auto" w:frame="1"/>
          <w:lang w:eastAsia="en-NZ"/>
        </w:rPr>
        <w:t>As well as offering guidance, this website has a training module on preventing discomfort, pain and injury for those who work in an office environment.  There is also an assessment</w:t>
      </w:r>
      <w:r w:rsidR="001F1B75" w:rsidRPr="00AD7287">
        <w:rPr>
          <w:rFonts w:eastAsia="Times New Roman" w:cs="Times New Roman"/>
          <w:bdr w:val="none" w:sz="0" w:space="0" w:color="auto" w:frame="1"/>
          <w:lang w:eastAsia="en-NZ"/>
        </w:rPr>
        <w:t xml:space="preserve"> that is recommended.</w:t>
      </w:r>
    </w:p>
    <w:p w:rsidR="00106C44" w:rsidRPr="00AD7287" w:rsidRDefault="00106C44" w:rsidP="001F1B75">
      <w:pPr>
        <w:pStyle w:val="ListParagraph"/>
        <w:numPr>
          <w:ilvl w:val="1"/>
          <w:numId w:val="18"/>
        </w:numPr>
        <w:shd w:val="clear" w:color="auto" w:fill="FFFFFF"/>
        <w:spacing w:line="270" w:lineRule="atLeast"/>
        <w:ind w:right="120"/>
        <w:rPr>
          <w:rFonts w:eastAsia="Times New Roman" w:cs="Times New Roman"/>
          <w:b/>
          <w:lang w:eastAsia="en-NZ"/>
        </w:rPr>
      </w:pPr>
      <w:r w:rsidRPr="00AD7287">
        <w:rPr>
          <w:rFonts w:eastAsia="Times New Roman" w:cs="Times New Roman"/>
          <w:bdr w:val="none" w:sz="0" w:space="0" w:color="auto" w:frame="1"/>
          <w:lang w:eastAsia="en-NZ"/>
        </w:rPr>
        <w:t xml:space="preserve">You will notice there are exercises and helpful advice on how to reduce risk as well as alleviate symptoms if they develop.  Therefore, this site is worth visiting on a regular basis. </w:t>
      </w:r>
    </w:p>
    <w:p w:rsidR="00106C44" w:rsidRPr="00AD7287" w:rsidRDefault="00106C44" w:rsidP="00106C4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en-NZ"/>
        </w:rPr>
      </w:pPr>
    </w:p>
    <w:p w:rsidR="00106C44" w:rsidRPr="00AD7287" w:rsidRDefault="00106C44" w:rsidP="00106C4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en-NZ"/>
        </w:rPr>
      </w:pPr>
      <w:r w:rsidRPr="00AD7287">
        <w:rPr>
          <w:rFonts w:ascii="Trebuchet MS" w:eastAsia="Times New Roman" w:hAnsi="Trebuchet MS" w:cs="Times New Roman"/>
          <w:b/>
          <w:bCs/>
          <w:bdr w:val="none" w:sz="0" w:space="0" w:color="auto" w:frame="1"/>
          <w:lang w:eastAsia="en-NZ"/>
        </w:rPr>
        <w:t>Reference documents that are useful:</w:t>
      </w:r>
    </w:p>
    <w:p w:rsidR="00106C44" w:rsidRPr="00AD7287" w:rsidRDefault="00106C44" w:rsidP="00106C44">
      <w:pPr>
        <w:shd w:val="clear" w:color="auto" w:fill="FFFFFF"/>
        <w:spacing w:after="0" w:line="270" w:lineRule="atLeast"/>
        <w:rPr>
          <w:rStyle w:val="Hyperlink"/>
          <w:rFonts w:ascii="Trebuchet MS" w:hAnsi="Trebuchet MS"/>
          <w:color w:val="365F91" w:themeColor="accent1" w:themeShade="BF"/>
        </w:rPr>
      </w:pPr>
      <w:r w:rsidRPr="00AD7287">
        <w:rPr>
          <w:rFonts w:ascii="Trebuchet MS" w:eastAsia="Times New Roman" w:hAnsi="Trebuchet MS" w:cs="Times New Roman"/>
          <w:bCs/>
          <w:bdr w:val="none" w:sz="0" w:space="0" w:color="auto" w:frame="1"/>
          <w:lang w:eastAsia="en-NZ"/>
        </w:rPr>
        <w:t xml:space="preserve">ACC’s </w:t>
      </w:r>
      <w:r w:rsidR="00AD7287" w:rsidRPr="00AD7287">
        <w:rPr>
          <w:rFonts w:ascii="Trebuchet MS" w:eastAsia="Times New Roman" w:hAnsi="Trebuchet MS" w:cs="Times New Roman"/>
          <w:bCs/>
          <w:bdr w:val="none" w:sz="0" w:space="0" w:color="auto" w:frame="1"/>
          <w:lang w:eastAsia="en-NZ"/>
        </w:rPr>
        <w:t>G</w:t>
      </w:r>
      <w:r w:rsidRPr="00AD7287">
        <w:rPr>
          <w:rFonts w:ascii="Trebuchet MS" w:eastAsia="Times New Roman" w:hAnsi="Trebuchet MS" w:cs="Times New Roman"/>
          <w:bCs/>
          <w:i/>
          <w:bdr w:val="none" w:sz="0" w:space="0" w:color="auto" w:frame="1"/>
          <w:lang w:eastAsia="en-NZ"/>
        </w:rPr>
        <w:t>uidelines for using computers: Preventing and managing discomfort, pain and injury</w:t>
      </w:r>
      <w:r w:rsidRPr="00AD7287">
        <w:rPr>
          <w:rFonts w:ascii="Trebuchet MS" w:eastAsia="Times New Roman" w:hAnsi="Trebuchet MS" w:cs="Times New Roman"/>
          <w:noProof/>
          <w:bdr w:val="none" w:sz="0" w:space="0" w:color="auto" w:frame="1"/>
          <w:lang w:eastAsia="en-NZ"/>
        </w:rPr>
        <w:drawing>
          <wp:inline distT="0" distB="0" distL="0" distR="0" wp14:anchorId="2B4AE3E6" wp14:editId="7315C52B">
            <wp:extent cx="7620" cy="7620"/>
            <wp:effectExtent l="0" t="0" r="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287">
        <w:rPr>
          <w:rFonts w:ascii="Trebuchet MS" w:eastAsia="Times New Roman" w:hAnsi="Trebuchet MS" w:cs="Times New Roman"/>
          <w:bCs/>
          <w:i/>
          <w:bdr w:val="none" w:sz="0" w:space="0" w:color="auto" w:frame="1"/>
          <w:lang w:eastAsia="en-NZ"/>
        </w:rPr>
        <w:t xml:space="preserve"> </w:t>
      </w:r>
    </w:p>
    <w:p w:rsidR="00717476" w:rsidRPr="00AD7287" w:rsidRDefault="001F1B75" w:rsidP="009F432B">
      <w:pPr>
        <w:spacing w:after="0"/>
        <w:rPr>
          <w:rFonts w:ascii="Trebuchet MS" w:hAnsi="Trebuchet MS"/>
          <w:lang w:val="en-NZ"/>
        </w:rPr>
      </w:pPr>
      <w:hyperlink r:id="rId14" w:history="1">
        <w:r w:rsidRPr="00AD7287">
          <w:rPr>
            <w:rStyle w:val="Hyperlink"/>
            <w:rFonts w:ascii="Trebuchet MS" w:hAnsi="Trebuchet MS"/>
            <w:lang w:val="en-NZ"/>
          </w:rPr>
          <w:t>http://www.worksafe.govt.nz/worksafe/information-guidance/all-guidance-items/guidelines-for-using-computers/computers.pdf</w:t>
        </w:r>
      </w:hyperlink>
    </w:p>
    <w:p w:rsidR="001F1B75" w:rsidRPr="00AD7287" w:rsidRDefault="001F1B75" w:rsidP="009F432B">
      <w:pPr>
        <w:spacing w:after="0"/>
        <w:rPr>
          <w:rFonts w:ascii="Trebuchet MS" w:hAnsi="Trebuchet MS"/>
          <w:lang w:val="en-NZ"/>
        </w:rPr>
      </w:pPr>
    </w:p>
    <w:sectPr w:rsidR="001F1B75" w:rsidRPr="00AD7287" w:rsidSect="004877D4">
      <w:headerReference w:type="default" r:id="rId15"/>
      <w:pgSz w:w="16838" w:h="11906" w:orient="landscape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12" w:rsidRDefault="00B16912">
      <w:r>
        <w:separator/>
      </w:r>
    </w:p>
  </w:endnote>
  <w:endnote w:type="continuationSeparator" w:id="0">
    <w:p w:rsidR="00B16912" w:rsidRDefault="00B1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Cn">
    <w:altName w:val="Myriad Pro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1C" w:rsidRDefault="0067701C" w:rsidP="00C11E71">
    <w:pPr>
      <w:framePr w:hSpace="180" w:wrap="around" w:vAnchor="text" w:hAnchor="margin" w:xAlign="right" w:y="101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8"/>
      <w:gridCol w:w="1758"/>
    </w:tblGrid>
    <w:tr w:rsidR="0067701C" w:rsidTr="004C31D3">
      <w:tc>
        <w:tcPr>
          <w:tcW w:w="8897" w:type="dxa"/>
        </w:tcPr>
        <w:p w:rsidR="0067701C" w:rsidRDefault="007C4B3F" w:rsidP="00106C44">
          <w:pPr>
            <w:pStyle w:val="documentdetailsheading"/>
            <w:framePr w:wrap="around"/>
          </w:pPr>
          <w:r w:rsidRPr="007C4B3F">
            <w:t>HEALTH AND SAFETY –</w:t>
          </w:r>
          <w:r>
            <w:t xml:space="preserve"> </w:t>
          </w:r>
          <w:r w:rsidR="00106C44">
            <w:t>ERGONOMICS &amp; MANUAL HANDLING</w:t>
          </w:r>
          <w:r w:rsidRPr="007C4B3F">
            <w:t xml:space="preserve"> | VERSION 1.0  </w:t>
          </w:r>
        </w:p>
      </w:tc>
      <w:tc>
        <w:tcPr>
          <w:tcW w:w="1785" w:type="dxa"/>
        </w:tcPr>
        <w:p w:rsidR="0067701C" w:rsidRPr="006736A0" w:rsidRDefault="0067701C" w:rsidP="002B4C52">
          <w:pPr>
            <w:pStyle w:val="documentdetailsheading"/>
            <w:framePr w:wrap="around"/>
          </w:pPr>
          <w:r w:rsidRPr="006736A0">
            <w:t xml:space="preserve">Page </w:t>
          </w:r>
          <w:r w:rsidR="00C54B3B">
            <w:fldChar w:fldCharType="begin"/>
          </w:r>
          <w:r w:rsidR="00C54B3B">
            <w:instrText xml:space="preserve"> PAGE </w:instrText>
          </w:r>
          <w:r w:rsidR="00C54B3B">
            <w:fldChar w:fldCharType="separate"/>
          </w:r>
          <w:r w:rsidR="00AD7287">
            <w:rPr>
              <w:noProof/>
            </w:rPr>
            <w:t>1</w:t>
          </w:r>
          <w:r w:rsidR="00C54B3B">
            <w:rPr>
              <w:noProof/>
            </w:rPr>
            <w:fldChar w:fldCharType="end"/>
          </w:r>
          <w:r w:rsidRPr="006736A0">
            <w:t xml:space="preserve"> of </w:t>
          </w:r>
          <w:fldSimple w:instr=" NUMPAGES  ">
            <w:r w:rsidR="00AD7287">
              <w:rPr>
                <w:noProof/>
              </w:rPr>
              <w:t>3</w:t>
            </w:r>
          </w:fldSimple>
        </w:p>
      </w:tc>
    </w:tr>
  </w:tbl>
  <w:p w:rsidR="0067701C" w:rsidRDefault="0067701C" w:rsidP="0070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12" w:rsidRDefault="00B16912">
      <w:r>
        <w:separator/>
      </w:r>
    </w:p>
  </w:footnote>
  <w:footnote w:type="continuationSeparator" w:id="0">
    <w:p w:rsidR="00B16912" w:rsidRDefault="00B1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0"/>
      <w:gridCol w:w="6566"/>
    </w:tblGrid>
    <w:tr w:rsidR="00041088" w:rsidRPr="00041088" w:rsidTr="00BB13BC">
      <w:trPr>
        <w:trHeight w:val="557"/>
      </w:trPr>
      <w:tc>
        <w:tcPr>
          <w:tcW w:w="3996" w:type="dxa"/>
          <w:vAlign w:val="center"/>
        </w:tcPr>
        <w:p w:rsidR="0067701C" w:rsidRDefault="00056A5C" w:rsidP="001F7E8E">
          <w:pPr>
            <w:pStyle w:val="Header"/>
          </w:pPr>
          <w:r>
            <w:t xml:space="preserve"> </w:t>
          </w:r>
        </w:p>
      </w:tc>
      <w:tc>
        <w:tcPr>
          <w:tcW w:w="6686" w:type="dxa"/>
          <w:vAlign w:val="center"/>
        </w:tcPr>
        <w:p w:rsidR="0067701C" w:rsidRPr="004B6109" w:rsidRDefault="00915746" w:rsidP="00915746">
          <w:pPr>
            <w:pStyle w:val="Heading1"/>
            <w:spacing w:before="0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Ergonomics</w:t>
          </w:r>
          <w:r w:rsidR="00056A5C">
            <w:rPr>
              <w:i/>
              <w:color w:val="auto"/>
            </w:rPr>
            <w:t xml:space="preserve"> and Manual Handling</w:t>
          </w:r>
        </w:p>
      </w:tc>
    </w:tr>
  </w:tbl>
  <w:p w:rsidR="0067701C" w:rsidRDefault="00677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11455"/>
    </w:tblGrid>
    <w:tr w:rsidR="009F432B" w:rsidRPr="00041088" w:rsidTr="004877D4">
      <w:trPr>
        <w:trHeight w:val="277"/>
      </w:trPr>
      <w:tc>
        <w:tcPr>
          <w:tcW w:w="3996" w:type="dxa"/>
          <w:vAlign w:val="center"/>
        </w:tcPr>
        <w:p w:rsidR="009F432B" w:rsidRDefault="009F432B" w:rsidP="001F7E8E">
          <w:pPr>
            <w:pStyle w:val="Header"/>
          </w:pPr>
        </w:p>
      </w:tc>
      <w:tc>
        <w:tcPr>
          <w:tcW w:w="11455" w:type="dxa"/>
          <w:vAlign w:val="center"/>
        </w:tcPr>
        <w:p w:rsidR="009F432B" w:rsidRPr="00A00D45" w:rsidRDefault="009F432B" w:rsidP="001F1B75">
          <w:pPr>
            <w:pStyle w:val="Heading1"/>
            <w:spacing w:before="0" w:line="240" w:lineRule="auto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 xml:space="preserve">APPENDIX </w:t>
          </w:r>
          <w:r w:rsidR="00915746">
            <w:rPr>
              <w:i/>
              <w:color w:val="auto"/>
            </w:rPr>
            <w:t>A</w:t>
          </w:r>
          <w:r>
            <w:rPr>
              <w:i/>
              <w:color w:val="auto"/>
            </w:rPr>
            <w:t xml:space="preserve">: </w:t>
          </w:r>
          <w:r w:rsidR="001F1B75">
            <w:rPr>
              <w:i/>
              <w:color w:val="auto"/>
            </w:rPr>
            <w:t>Practical Assistance</w:t>
          </w:r>
        </w:p>
      </w:tc>
    </w:tr>
  </w:tbl>
  <w:p w:rsidR="009F432B" w:rsidRDefault="009F43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BE"/>
    <w:multiLevelType w:val="multilevel"/>
    <w:tmpl w:val="3E8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6499"/>
    <w:multiLevelType w:val="multilevel"/>
    <w:tmpl w:val="1409001D"/>
    <w:styleLink w:val="List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5D4F90"/>
    <w:multiLevelType w:val="hybridMultilevel"/>
    <w:tmpl w:val="BE94C6BE"/>
    <w:lvl w:ilvl="0" w:tplc="4FBC6F0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466"/>
    <w:multiLevelType w:val="multilevel"/>
    <w:tmpl w:val="1409001D"/>
    <w:styleLink w:val="ListLevel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763E9"/>
    <w:multiLevelType w:val="multilevel"/>
    <w:tmpl w:val="3E083D92"/>
    <w:styleLink w:val="Numberedlist"/>
    <w:lvl w:ilvl="0">
      <w:start w:val="1"/>
      <w:numFmt w:val="decimal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right"/>
      <w:pPr>
        <w:ind w:left="2160" w:firstLine="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16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5" w15:restartNumberingAfterBreak="0">
    <w:nsid w:val="25E449B8"/>
    <w:multiLevelType w:val="hybridMultilevel"/>
    <w:tmpl w:val="BD0E3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6CFF"/>
    <w:multiLevelType w:val="multilevel"/>
    <w:tmpl w:val="5EA2DC9E"/>
    <w:styleLink w:val="Listlevel10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70C1F"/>
    <w:multiLevelType w:val="multilevel"/>
    <w:tmpl w:val="7A5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5233D"/>
    <w:multiLevelType w:val="hybridMultilevel"/>
    <w:tmpl w:val="101C532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4F11"/>
    <w:multiLevelType w:val="hybridMultilevel"/>
    <w:tmpl w:val="1D7459E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D4D2C"/>
    <w:multiLevelType w:val="hybridMultilevel"/>
    <w:tmpl w:val="10A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525"/>
    <w:multiLevelType w:val="hybridMultilevel"/>
    <w:tmpl w:val="C324DA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4219"/>
    <w:multiLevelType w:val="hybridMultilevel"/>
    <w:tmpl w:val="44ACD8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42D0C"/>
    <w:multiLevelType w:val="hybridMultilevel"/>
    <w:tmpl w:val="AC1AD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53C0B"/>
    <w:multiLevelType w:val="multilevel"/>
    <w:tmpl w:val="1409001D"/>
    <w:styleLink w:val="PoliciesListstyle1"/>
    <w:lvl w:ilvl="0">
      <w:start w:val="1"/>
      <w:numFmt w:val="decimal"/>
      <w:lvlText w:val="%1)"/>
      <w:lvlJc w:val="left"/>
      <w:pPr>
        <w:ind w:left="360" w:hanging="360"/>
      </w:pPr>
      <w:rPr>
        <w:rFonts w:ascii="Arial Black" w:hAnsi="Arial Black"/>
        <w:caps/>
        <w:small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F30667"/>
    <w:multiLevelType w:val="hybridMultilevel"/>
    <w:tmpl w:val="FF8414AC"/>
    <w:lvl w:ilvl="0" w:tplc="4FBC6F0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A05D5"/>
    <w:multiLevelType w:val="multilevel"/>
    <w:tmpl w:val="A2AE9F74"/>
    <w:lvl w:ilvl="0">
      <w:start w:val="1"/>
      <w:numFmt w:val="decimal"/>
      <w:pStyle w:val="ListNumber"/>
      <w:lvlText w:val="%1.0"/>
      <w:lvlJc w:val="left"/>
      <w:pPr>
        <w:ind w:left="0" w:firstLine="0"/>
      </w:pPr>
      <w:rPr>
        <w:rFonts w:ascii="Arial Black" w:hAnsi="Arial Black" w:hint="default"/>
        <w:caps/>
        <w:smallCaps w:val="0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720" w:firstLine="0"/>
      </w:pPr>
      <w:rPr>
        <w:rFonts w:hint="default"/>
        <w:b/>
        <w:sz w:val="20"/>
      </w:rPr>
    </w:lvl>
    <w:lvl w:ilvl="2">
      <w:start w:val="1"/>
      <w:numFmt w:val="decimal"/>
      <w:pStyle w:val="ListNumber3"/>
      <w:lvlText w:val="%1.%2.%3"/>
      <w:lvlJc w:val="right"/>
      <w:pPr>
        <w:ind w:left="2722" w:hanging="562"/>
      </w:pPr>
      <w:rPr>
        <w:rFonts w:ascii="Arial" w:hAnsi="Arial" w:hint="default"/>
        <w:b/>
        <w:sz w:val="20"/>
      </w:rPr>
    </w:lvl>
    <w:lvl w:ilvl="3">
      <w:start w:val="1"/>
      <w:numFmt w:val="decimal"/>
      <w:pStyle w:val="ListNumber4"/>
      <w:lvlText w:val="%1.%2.%3.%4"/>
      <w:lvlJc w:val="left"/>
      <w:pPr>
        <w:ind w:left="2835" w:hanging="675"/>
      </w:pPr>
      <w:rPr>
        <w:rFonts w:ascii="Arial" w:hAnsi="Arial" w:hint="default"/>
        <w:b w:val="0"/>
        <w:i/>
        <w:sz w:val="20"/>
      </w:rPr>
    </w:lvl>
    <w:lvl w:ilvl="4">
      <w:start w:val="1"/>
      <w:numFmt w:val="lowerLetter"/>
      <w:lvlText w:val="%5."/>
      <w:lvlJc w:val="left"/>
      <w:pPr>
        <w:ind w:left="639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26" w:firstLine="0"/>
      </w:pPr>
      <w:rPr>
        <w:rFonts w:hint="default"/>
      </w:rPr>
    </w:lvl>
  </w:abstractNum>
  <w:abstractNum w:abstractNumId="17" w15:restartNumberingAfterBreak="0">
    <w:nsid w:val="585F0F12"/>
    <w:multiLevelType w:val="hybridMultilevel"/>
    <w:tmpl w:val="BDD8A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0CB24">
      <w:numFmt w:val="bullet"/>
      <w:pStyle w:val="ListParagraph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20262"/>
    <w:multiLevelType w:val="hybridMultilevel"/>
    <w:tmpl w:val="4DA416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4"/>
  </w:num>
  <w:num w:numId="6">
    <w:abstractNumId w:val="16"/>
  </w:num>
  <w:num w:numId="7">
    <w:abstractNumId w:val="17"/>
  </w:num>
  <w:num w:numId="8">
    <w:abstractNumId w:val="2"/>
  </w:num>
  <w:num w:numId="9">
    <w:abstractNumId w:val="15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8"/>
  </w:num>
  <w:num w:numId="16">
    <w:abstractNumId w:val="7"/>
  </w:num>
  <w:num w:numId="17">
    <w:abstractNumId w:val="0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MzU3NbMA0maG5ko6SsGpxcWZ+XkgBYaGtQB8I45kLQAAAA=="/>
  </w:docVars>
  <w:rsids>
    <w:rsidRoot w:val="005212B8"/>
    <w:rsid w:val="00002F52"/>
    <w:rsid w:val="00003EE7"/>
    <w:rsid w:val="00004229"/>
    <w:rsid w:val="00004DDB"/>
    <w:rsid w:val="000111B7"/>
    <w:rsid w:val="00012079"/>
    <w:rsid w:val="00012CAD"/>
    <w:rsid w:val="00015759"/>
    <w:rsid w:val="00025DD7"/>
    <w:rsid w:val="00030CA2"/>
    <w:rsid w:val="00037821"/>
    <w:rsid w:val="00041088"/>
    <w:rsid w:val="000433C6"/>
    <w:rsid w:val="000460FC"/>
    <w:rsid w:val="00050323"/>
    <w:rsid w:val="0005214A"/>
    <w:rsid w:val="0005397D"/>
    <w:rsid w:val="00056A5C"/>
    <w:rsid w:val="00064626"/>
    <w:rsid w:val="0008398D"/>
    <w:rsid w:val="00086069"/>
    <w:rsid w:val="00091178"/>
    <w:rsid w:val="00094274"/>
    <w:rsid w:val="000A17EE"/>
    <w:rsid w:val="000A3A17"/>
    <w:rsid w:val="000B259E"/>
    <w:rsid w:val="000B3C9D"/>
    <w:rsid w:val="000B486E"/>
    <w:rsid w:val="000B53B3"/>
    <w:rsid w:val="000C4EF4"/>
    <w:rsid w:val="000D417A"/>
    <w:rsid w:val="000E1D03"/>
    <w:rsid w:val="00101377"/>
    <w:rsid w:val="00106C44"/>
    <w:rsid w:val="001116A8"/>
    <w:rsid w:val="0011467F"/>
    <w:rsid w:val="0012290D"/>
    <w:rsid w:val="001312B8"/>
    <w:rsid w:val="00164B90"/>
    <w:rsid w:val="00165D13"/>
    <w:rsid w:val="00166874"/>
    <w:rsid w:val="001737B9"/>
    <w:rsid w:val="001806D8"/>
    <w:rsid w:val="0018238F"/>
    <w:rsid w:val="00195FCF"/>
    <w:rsid w:val="00196060"/>
    <w:rsid w:val="001A4A96"/>
    <w:rsid w:val="001B7256"/>
    <w:rsid w:val="001B78C9"/>
    <w:rsid w:val="001C0CBC"/>
    <w:rsid w:val="001C2851"/>
    <w:rsid w:val="001C332E"/>
    <w:rsid w:val="001D03F4"/>
    <w:rsid w:val="001D234A"/>
    <w:rsid w:val="001E7D50"/>
    <w:rsid w:val="001F1B75"/>
    <w:rsid w:val="001F7E8E"/>
    <w:rsid w:val="00212C04"/>
    <w:rsid w:val="00214AC1"/>
    <w:rsid w:val="00224D02"/>
    <w:rsid w:val="00244ED1"/>
    <w:rsid w:val="00246293"/>
    <w:rsid w:val="00246964"/>
    <w:rsid w:val="00250215"/>
    <w:rsid w:val="00252AAE"/>
    <w:rsid w:val="002832AF"/>
    <w:rsid w:val="00286C5F"/>
    <w:rsid w:val="00296CDA"/>
    <w:rsid w:val="002A0217"/>
    <w:rsid w:val="002B2E63"/>
    <w:rsid w:val="002B4C52"/>
    <w:rsid w:val="002B7187"/>
    <w:rsid w:val="002C248E"/>
    <w:rsid w:val="002E04CC"/>
    <w:rsid w:val="002E7254"/>
    <w:rsid w:val="002E73C4"/>
    <w:rsid w:val="002E777B"/>
    <w:rsid w:val="002F0898"/>
    <w:rsid w:val="002F6E3E"/>
    <w:rsid w:val="00303ECF"/>
    <w:rsid w:val="0032464B"/>
    <w:rsid w:val="003264A6"/>
    <w:rsid w:val="00335903"/>
    <w:rsid w:val="00350BD4"/>
    <w:rsid w:val="00357922"/>
    <w:rsid w:val="00373830"/>
    <w:rsid w:val="0038262D"/>
    <w:rsid w:val="00387A13"/>
    <w:rsid w:val="003A0FAE"/>
    <w:rsid w:val="003A200E"/>
    <w:rsid w:val="003B60DD"/>
    <w:rsid w:val="003C083B"/>
    <w:rsid w:val="003C5070"/>
    <w:rsid w:val="003E0537"/>
    <w:rsid w:val="00411820"/>
    <w:rsid w:val="00416357"/>
    <w:rsid w:val="0042481F"/>
    <w:rsid w:val="0042669F"/>
    <w:rsid w:val="0045603E"/>
    <w:rsid w:val="0047193F"/>
    <w:rsid w:val="00472A8A"/>
    <w:rsid w:val="004816F1"/>
    <w:rsid w:val="004868D1"/>
    <w:rsid w:val="004877D4"/>
    <w:rsid w:val="00491F78"/>
    <w:rsid w:val="0049516A"/>
    <w:rsid w:val="004A0183"/>
    <w:rsid w:val="004A04B4"/>
    <w:rsid w:val="004A2F0F"/>
    <w:rsid w:val="004B34AC"/>
    <w:rsid w:val="004B6109"/>
    <w:rsid w:val="004C31D3"/>
    <w:rsid w:val="004C39AC"/>
    <w:rsid w:val="004D5638"/>
    <w:rsid w:val="004E10B0"/>
    <w:rsid w:val="004F4BA1"/>
    <w:rsid w:val="00511F2B"/>
    <w:rsid w:val="00512782"/>
    <w:rsid w:val="00520B4F"/>
    <w:rsid w:val="005212B8"/>
    <w:rsid w:val="00525435"/>
    <w:rsid w:val="00531268"/>
    <w:rsid w:val="005534F4"/>
    <w:rsid w:val="00561EFB"/>
    <w:rsid w:val="00575868"/>
    <w:rsid w:val="00583402"/>
    <w:rsid w:val="00584D83"/>
    <w:rsid w:val="00586438"/>
    <w:rsid w:val="005A468B"/>
    <w:rsid w:val="005B1A9E"/>
    <w:rsid w:val="005C2F84"/>
    <w:rsid w:val="005C74B2"/>
    <w:rsid w:val="005D74A0"/>
    <w:rsid w:val="005E09DA"/>
    <w:rsid w:val="005E1069"/>
    <w:rsid w:val="005E4A3D"/>
    <w:rsid w:val="005F4058"/>
    <w:rsid w:val="005F634B"/>
    <w:rsid w:val="005F7A24"/>
    <w:rsid w:val="00601CB6"/>
    <w:rsid w:val="006030AE"/>
    <w:rsid w:val="00615C34"/>
    <w:rsid w:val="00616609"/>
    <w:rsid w:val="00631CE2"/>
    <w:rsid w:val="00632995"/>
    <w:rsid w:val="00633C3C"/>
    <w:rsid w:val="00634412"/>
    <w:rsid w:val="00640F03"/>
    <w:rsid w:val="00642770"/>
    <w:rsid w:val="00653F75"/>
    <w:rsid w:val="006566F9"/>
    <w:rsid w:val="00657267"/>
    <w:rsid w:val="00666964"/>
    <w:rsid w:val="006736A0"/>
    <w:rsid w:val="0067701C"/>
    <w:rsid w:val="00680A69"/>
    <w:rsid w:val="00680E08"/>
    <w:rsid w:val="00681424"/>
    <w:rsid w:val="00682E43"/>
    <w:rsid w:val="00696344"/>
    <w:rsid w:val="006A46B0"/>
    <w:rsid w:val="006C2254"/>
    <w:rsid w:val="006C6CF9"/>
    <w:rsid w:val="006C7A59"/>
    <w:rsid w:val="006D737F"/>
    <w:rsid w:val="006E441A"/>
    <w:rsid w:val="006F1EF0"/>
    <w:rsid w:val="0070145F"/>
    <w:rsid w:val="00702291"/>
    <w:rsid w:val="00710030"/>
    <w:rsid w:val="00717476"/>
    <w:rsid w:val="00721862"/>
    <w:rsid w:val="00747435"/>
    <w:rsid w:val="0075583B"/>
    <w:rsid w:val="007621DF"/>
    <w:rsid w:val="007C2C1D"/>
    <w:rsid w:val="007C459C"/>
    <w:rsid w:val="007C4B3F"/>
    <w:rsid w:val="007C5F40"/>
    <w:rsid w:val="007D1807"/>
    <w:rsid w:val="007D382D"/>
    <w:rsid w:val="007D6DAD"/>
    <w:rsid w:val="007F2C27"/>
    <w:rsid w:val="007F3FF8"/>
    <w:rsid w:val="00801F66"/>
    <w:rsid w:val="008056AE"/>
    <w:rsid w:val="00805C57"/>
    <w:rsid w:val="0081407A"/>
    <w:rsid w:val="0081451B"/>
    <w:rsid w:val="0081576B"/>
    <w:rsid w:val="00825AE7"/>
    <w:rsid w:val="00840020"/>
    <w:rsid w:val="00846530"/>
    <w:rsid w:val="00875DA9"/>
    <w:rsid w:val="00877A15"/>
    <w:rsid w:val="008812D2"/>
    <w:rsid w:val="008823AF"/>
    <w:rsid w:val="00894318"/>
    <w:rsid w:val="00897C60"/>
    <w:rsid w:val="008A6499"/>
    <w:rsid w:val="008A73F0"/>
    <w:rsid w:val="008B59A4"/>
    <w:rsid w:val="008C1EFD"/>
    <w:rsid w:val="008E2673"/>
    <w:rsid w:val="008F10FA"/>
    <w:rsid w:val="008F5F22"/>
    <w:rsid w:val="00907754"/>
    <w:rsid w:val="00915746"/>
    <w:rsid w:val="00917F49"/>
    <w:rsid w:val="00920C71"/>
    <w:rsid w:val="00940E8A"/>
    <w:rsid w:val="00946F4A"/>
    <w:rsid w:val="009568E4"/>
    <w:rsid w:val="00957297"/>
    <w:rsid w:val="00960D96"/>
    <w:rsid w:val="00961DC3"/>
    <w:rsid w:val="0098100E"/>
    <w:rsid w:val="00982FC4"/>
    <w:rsid w:val="0098369E"/>
    <w:rsid w:val="00983B89"/>
    <w:rsid w:val="009A5666"/>
    <w:rsid w:val="009A6DE4"/>
    <w:rsid w:val="009B1F4D"/>
    <w:rsid w:val="009C7A7C"/>
    <w:rsid w:val="009D38F9"/>
    <w:rsid w:val="009D49EB"/>
    <w:rsid w:val="009F432B"/>
    <w:rsid w:val="00A00D45"/>
    <w:rsid w:val="00A3431C"/>
    <w:rsid w:val="00A35703"/>
    <w:rsid w:val="00A50DF4"/>
    <w:rsid w:val="00A5174E"/>
    <w:rsid w:val="00A55674"/>
    <w:rsid w:val="00A56664"/>
    <w:rsid w:val="00A735C2"/>
    <w:rsid w:val="00A77877"/>
    <w:rsid w:val="00A83D10"/>
    <w:rsid w:val="00AB0678"/>
    <w:rsid w:val="00AB5D5A"/>
    <w:rsid w:val="00AD0DDF"/>
    <w:rsid w:val="00AD7287"/>
    <w:rsid w:val="00AE6A6E"/>
    <w:rsid w:val="00AF51BA"/>
    <w:rsid w:val="00B025AA"/>
    <w:rsid w:val="00B02FF7"/>
    <w:rsid w:val="00B06C30"/>
    <w:rsid w:val="00B16912"/>
    <w:rsid w:val="00B178E6"/>
    <w:rsid w:val="00B34AD3"/>
    <w:rsid w:val="00B4603A"/>
    <w:rsid w:val="00B46096"/>
    <w:rsid w:val="00B470D7"/>
    <w:rsid w:val="00B544F6"/>
    <w:rsid w:val="00B5685B"/>
    <w:rsid w:val="00B611A6"/>
    <w:rsid w:val="00B6150F"/>
    <w:rsid w:val="00B6440D"/>
    <w:rsid w:val="00B672DE"/>
    <w:rsid w:val="00B76069"/>
    <w:rsid w:val="00B80493"/>
    <w:rsid w:val="00B82A57"/>
    <w:rsid w:val="00B91502"/>
    <w:rsid w:val="00B95552"/>
    <w:rsid w:val="00BA12C8"/>
    <w:rsid w:val="00BA39E4"/>
    <w:rsid w:val="00BB03E4"/>
    <w:rsid w:val="00BB13BC"/>
    <w:rsid w:val="00BB3D53"/>
    <w:rsid w:val="00BC378C"/>
    <w:rsid w:val="00BC466C"/>
    <w:rsid w:val="00BC7F92"/>
    <w:rsid w:val="00BD1435"/>
    <w:rsid w:val="00BD70E2"/>
    <w:rsid w:val="00BE1DCA"/>
    <w:rsid w:val="00BE46BA"/>
    <w:rsid w:val="00BE7A91"/>
    <w:rsid w:val="00C11E71"/>
    <w:rsid w:val="00C13E12"/>
    <w:rsid w:val="00C179CD"/>
    <w:rsid w:val="00C23891"/>
    <w:rsid w:val="00C243AD"/>
    <w:rsid w:val="00C25AAF"/>
    <w:rsid w:val="00C37763"/>
    <w:rsid w:val="00C509AF"/>
    <w:rsid w:val="00C54B3B"/>
    <w:rsid w:val="00C572AD"/>
    <w:rsid w:val="00C60F9D"/>
    <w:rsid w:val="00C77509"/>
    <w:rsid w:val="00C83A7B"/>
    <w:rsid w:val="00C869C5"/>
    <w:rsid w:val="00C914DE"/>
    <w:rsid w:val="00C91F0C"/>
    <w:rsid w:val="00C97AFE"/>
    <w:rsid w:val="00CA2653"/>
    <w:rsid w:val="00CA3E05"/>
    <w:rsid w:val="00CB0233"/>
    <w:rsid w:val="00CB02BB"/>
    <w:rsid w:val="00CC613C"/>
    <w:rsid w:val="00CE605A"/>
    <w:rsid w:val="00CF0E41"/>
    <w:rsid w:val="00CF6A9B"/>
    <w:rsid w:val="00D00160"/>
    <w:rsid w:val="00D20645"/>
    <w:rsid w:val="00D2104A"/>
    <w:rsid w:val="00D303F7"/>
    <w:rsid w:val="00D34671"/>
    <w:rsid w:val="00D35871"/>
    <w:rsid w:val="00D43DCC"/>
    <w:rsid w:val="00D54E3C"/>
    <w:rsid w:val="00D555C8"/>
    <w:rsid w:val="00D6111D"/>
    <w:rsid w:val="00D6477F"/>
    <w:rsid w:val="00D6505B"/>
    <w:rsid w:val="00D7398D"/>
    <w:rsid w:val="00D74107"/>
    <w:rsid w:val="00D772CB"/>
    <w:rsid w:val="00D77DAC"/>
    <w:rsid w:val="00D92582"/>
    <w:rsid w:val="00D92F52"/>
    <w:rsid w:val="00DA250C"/>
    <w:rsid w:val="00DA3E49"/>
    <w:rsid w:val="00DA670C"/>
    <w:rsid w:val="00DB0A10"/>
    <w:rsid w:val="00DB5266"/>
    <w:rsid w:val="00DC11EC"/>
    <w:rsid w:val="00DE11AF"/>
    <w:rsid w:val="00DE1AAD"/>
    <w:rsid w:val="00E164AF"/>
    <w:rsid w:val="00E200FA"/>
    <w:rsid w:val="00E46853"/>
    <w:rsid w:val="00E60057"/>
    <w:rsid w:val="00E60BED"/>
    <w:rsid w:val="00E66A09"/>
    <w:rsid w:val="00E67D84"/>
    <w:rsid w:val="00E739EF"/>
    <w:rsid w:val="00E8549D"/>
    <w:rsid w:val="00E8570C"/>
    <w:rsid w:val="00EA0857"/>
    <w:rsid w:val="00EA3C1C"/>
    <w:rsid w:val="00EB2DFE"/>
    <w:rsid w:val="00EC75E5"/>
    <w:rsid w:val="00EC7F9B"/>
    <w:rsid w:val="00F10379"/>
    <w:rsid w:val="00F17F66"/>
    <w:rsid w:val="00F24C4F"/>
    <w:rsid w:val="00F30563"/>
    <w:rsid w:val="00F3261F"/>
    <w:rsid w:val="00F365FA"/>
    <w:rsid w:val="00F36B42"/>
    <w:rsid w:val="00F37106"/>
    <w:rsid w:val="00F4132C"/>
    <w:rsid w:val="00F44E75"/>
    <w:rsid w:val="00F45012"/>
    <w:rsid w:val="00F563A8"/>
    <w:rsid w:val="00F629A5"/>
    <w:rsid w:val="00F7263B"/>
    <w:rsid w:val="00F7340D"/>
    <w:rsid w:val="00F77BB8"/>
    <w:rsid w:val="00F850AA"/>
    <w:rsid w:val="00F854B1"/>
    <w:rsid w:val="00F93795"/>
    <w:rsid w:val="00FA115E"/>
    <w:rsid w:val="00FA4697"/>
    <w:rsid w:val="00FB6CE3"/>
    <w:rsid w:val="00FD5D60"/>
    <w:rsid w:val="00FD5F38"/>
    <w:rsid w:val="00FE486E"/>
    <w:rsid w:val="00FE7AA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274F85D-6098-4341-90AB-38A2BE6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A1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67193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A1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67193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A1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67193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7193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B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291"/>
    <w:pPr>
      <w:tabs>
        <w:tab w:val="center" w:pos="4320"/>
        <w:tab w:val="right" w:pos="8640"/>
      </w:tabs>
      <w:spacing w:line="240" w:lineRule="auto"/>
    </w:pPr>
    <w:rPr>
      <w:caps/>
      <w:sz w:val="16"/>
    </w:rPr>
  </w:style>
  <w:style w:type="paragraph" w:customStyle="1" w:styleId="BodyCopy">
    <w:name w:val="Body Copy"/>
    <w:basedOn w:val="Normal"/>
    <w:semiHidden/>
    <w:rsid w:val="00F850AA"/>
    <w:pPr>
      <w:spacing w:after="120"/>
    </w:pPr>
    <w:rPr>
      <w:rFonts w:ascii="45 Helvetica Light" w:hAnsi="45 Helvetica Light"/>
      <w:sz w:val="18"/>
    </w:rPr>
  </w:style>
  <w:style w:type="paragraph" w:customStyle="1" w:styleId="SignatureName">
    <w:name w:val="Signature (Name)"/>
    <w:basedOn w:val="Normal"/>
    <w:semiHidden/>
    <w:rsid w:val="00F850AA"/>
    <w:rPr>
      <w:rFonts w:ascii="65 Helvetica Medium" w:hAnsi="65 Helvetica Medium"/>
      <w:sz w:val="18"/>
    </w:rPr>
  </w:style>
  <w:style w:type="paragraph" w:customStyle="1" w:styleId="Header1">
    <w:name w:val="Header 1"/>
    <w:basedOn w:val="Normal"/>
    <w:semiHidden/>
    <w:rsid w:val="00F850AA"/>
    <w:rPr>
      <w:rFonts w:ascii="45 Helvetica Light" w:hAnsi="45 Helvetica Light"/>
      <w:sz w:val="18"/>
    </w:rPr>
  </w:style>
  <w:style w:type="character" w:styleId="Hyperlink">
    <w:name w:val="Hyperlink"/>
    <w:basedOn w:val="DefaultParagraphFont"/>
    <w:uiPriority w:val="99"/>
    <w:rsid w:val="00F850A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850AA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F4B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4B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4B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detailsheading">
    <w:name w:val="document details heading"/>
    <w:basedOn w:val="Normal"/>
    <w:link w:val="documentdetailsheadingChar"/>
    <w:autoRedefine/>
    <w:qFormat/>
    <w:rsid w:val="002B4C52"/>
    <w:pPr>
      <w:framePr w:hSpace="180" w:wrap="around" w:vAnchor="text" w:hAnchor="margin" w:xAlign="right" w:y="101"/>
      <w:spacing w:line="240" w:lineRule="auto"/>
      <w:jc w:val="center"/>
    </w:pPr>
    <w:rPr>
      <w:rFonts w:ascii="Arial Black" w:hAnsi="Arial Black"/>
      <w:b/>
      <w:caps/>
      <w:sz w:val="16"/>
      <w:szCs w:val="16"/>
    </w:rPr>
  </w:style>
  <w:style w:type="character" w:customStyle="1" w:styleId="documentdetailsheadingChar">
    <w:name w:val="document details heading Char"/>
    <w:basedOn w:val="DefaultParagraphFont"/>
    <w:link w:val="documentdetailsheading"/>
    <w:rsid w:val="002B4C52"/>
    <w:rPr>
      <w:rFonts w:ascii="Arial Black" w:hAnsi="Arial Black"/>
      <w:b/>
      <w:caps/>
      <w:sz w:val="16"/>
      <w:szCs w:val="16"/>
    </w:rPr>
  </w:style>
  <w:style w:type="paragraph" w:customStyle="1" w:styleId="subject">
    <w:name w:val="subject"/>
    <w:basedOn w:val="Normal"/>
    <w:autoRedefine/>
    <w:rsid w:val="0012290D"/>
    <w:pPr>
      <w:framePr w:hSpace="180" w:wrap="around" w:vAnchor="page" w:hAnchor="margin" w:y="1951"/>
      <w:spacing w:line="240" w:lineRule="auto"/>
    </w:pPr>
    <w:rPr>
      <w:rFonts w:cs="Arial"/>
      <w:caps/>
      <w:spacing w:val="70"/>
      <w:kern w:val="18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4F4B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numbering" w:customStyle="1" w:styleId="PoliciesListstyle1">
    <w:name w:val="Policies List style 1"/>
    <w:uiPriority w:val="99"/>
    <w:rsid w:val="00FE7AA5"/>
    <w:pPr>
      <w:numPr>
        <w:numId w:val="4"/>
      </w:numPr>
    </w:pPr>
  </w:style>
  <w:style w:type="table" w:styleId="TableGrid">
    <w:name w:val="Table Grid"/>
    <w:basedOn w:val="TableNormal"/>
    <w:rsid w:val="0052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4F4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0B4F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291"/>
    <w:rPr>
      <w:rFonts w:ascii="Arial" w:hAnsi="Arial"/>
      <w:caps/>
      <w:sz w:val="16"/>
      <w:szCs w:val="24"/>
      <w:lang w:eastAsia="en-US"/>
    </w:rPr>
  </w:style>
  <w:style w:type="numbering" w:customStyle="1" w:styleId="Listlevel10">
    <w:name w:val="List level 1"/>
    <w:basedOn w:val="NoList"/>
    <w:uiPriority w:val="99"/>
    <w:rsid w:val="00252AAE"/>
    <w:pPr>
      <w:numPr>
        <w:numId w:val="1"/>
      </w:numPr>
    </w:pPr>
  </w:style>
  <w:style w:type="numbering" w:customStyle="1" w:styleId="ListLevel1">
    <w:name w:val="List Level 1"/>
    <w:basedOn w:val="NoList"/>
    <w:uiPriority w:val="99"/>
    <w:rsid w:val="00252AAE"/>
    <w:pPr>
      <w:numPr>
        <w:numId w:val="2"/>
      </w:numPr>
    </w:pPr>
  </w:style>
  <w:style w:type="numbering" w:customStyle="1" w:styleId="List1">
    <w:name w:val="List 1"/>
    <w:basedOn w:val="NoList"/>
    <w:uiPriority w:val="99"/>
    <w:rsid w:val="003264A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24C4F"/>
    <w:pPr>
      <w:numPr>
        <w:ilvl w:val="1"/>
        <w:numId w:val="7"/>
      </w:numPr>
      <w:spacing w:after="0" w:line="240" w:lineRule="auto"/>
      <w:ind w:left="1276" w:hanging="283"/>
      <w:contextualSpacing/>
    </w:pPr>
    <w:rPr>
      <w:rFonts w:ascii="Trebuchet MS" w:hAnsi="Trebuchet MS"/>
    </w:rPr>
  </w:style>
  <w:style w:type="paragraph" w:styleId="List">
    <w:name w:val="List"/>
    <w:basedOn w:val="Normal"/>
    <w:autoRedefine/>
    <w:rsid w:val="00195FCF"/>
    <w:pPr>
      <w:ind w:left="283" w:hanging="283"/>
      <w:contextualSpacing/>
    </w:pPr>
  </w:style>
  <w:style w:type="paragraph" w:styleId="List2">
    <w:name w:val="List 2"/>
    <w:basedOn w:val="Normal"/>
    <w:rsid w:val="00BE46BA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BE4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46BA"/>
    <w:rPr>
      <w:rFonts w:ascii="Arial" w:hAnsi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E46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46BA"/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E46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46BA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E46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46BA"/>
    <w:rPr>
      <w:rFonts w:ascii="Arial" w:hAnsi="Arial"/>
      <w:sz w:val="16"/>
      <w:szCs w:val="16"/>
      <w:lang w:eastAsia="en-US"/>
    </w:rPr>
  </w:style>
  <w:style w:type="paragraph" w:styleId="ListNumber2">
    <w:name w:val="List Number 2"/>
    <w:basedOn w:val="Normal"/>
    <w:autoRedefine/>
    <w:rsid w:val="005212B8"/>
    <w:pPr>
      <w:numPr>
        <w:ilvl w:val="1"/>
        <w:numId w:val="6"/>
      </w:numPr>
      <w:contextualSpacing/>
    </w:pPr>
    <w:rPr>
      <w:b/>
    </w:rPr>
  </w:style>
  <w:style w:type="paragraph" w:styleId="List3">
    <w:name w:val="List 3"/>
    <w:basedOn w:val="Normal"/>
    <w:rsid w:val="00BE46BA"/>
    <w:pPr>
      <w:ind w:left="849" w:hanging="283"/>
      <w:contextualSpacing/>
    </w:pPr>
  </w:style>
  <w:style w:type="numbering" w:customStyle="1" w:styleId="Numberedlist">
    <w:name w:val="Numbered list"/>
    <w:uiPriority w:val="99"/>
    <w:rsid w:val="00D555C8"/>
    <w:pPr>
      <w:numPr>
        <w:numId w:val="5"/>
      </w:numPr>
    </w:pPr>
  </w:style>
  <w:style w:type="paragraph" w:customStyle="1" w:styleId="Style1">
    <w:name w:val="Style1"/>
    <w:basedOn w:val="ListNumber"/>
    <w:next w:val="Normal"/>
    <w:rsid w:val="0011467F"/>
  </w:style>
  <w:style w:type="paragraph" w:styleId="ListNumber">
    <w:name w:val="List Number"/>
    <w:basedOn w:val="Normal"/>
    <w:next w:val="Normal"/>
    <w:autoRedefine/>
    <w:rsid w:val="004F4BA1"/>
    <w:pPr>
      <w:numPr>
        <w:numId w:val="6"/>
      </w:numPr>
      <w:spacing w:after="0" w:line="360" w:lineRule="auto"/>
      <w:contextualSpacing/>
    </w:pPr>
    <w:rPr>
      <w:rFonts w:ascii="Arial Black" w:hAnsi="Arial Black"/>
      <w:caps/>
    </w:rPr>
  </w:style>
  <w:style w:type="paragraph" w:styleId="ListNumber3">
    <w:name w:val="List Number 3"/>
    <w:basedOn w:val="Normal"/>
    <w:rsid w:val="00D555C8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rsid w:val="00D555C8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rsid w:val="004B34AC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BA1"/>
    <w:rPr>
      <w:rFonts w:ascii="Trebuchet MS" w:eastAsiaTheme="majorEastAsia" w:hAnsi="Trebuchet MS" w:cstheme="majorBidi"/>
      <w:b/>
      <w:bCs/>
      <w:color w:val="67193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BA1"/>
    <w:rPr>
      <w:rFonts w:ascii="Trebuchet MS" w:eastAsiaTheme="majorEastAsia" w:hAnsi="Trebuchet MS" w:cstheme="majorBidi"/>
      <w:b/>
      <w:bCs/>
      <w:color w:val="67193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BA1"/>
    <w:rPr>
      <w:rFonts w:ascii="Trebuchet MS" w:eastAsiaTheme="majorEastAsia" w:hAnsi="Trebuchet MS" w:cstheme="majorBidi"/>
      <w:b/>
      <w:bCs/>
      <w:color w:val="671939"/>
    </w:rPr>
  </w:style>
  <w:style w:type="character" w:customStyle="1" w:styleId="Heading4Char">
    <w:name w:val="Heading 4 Char"/>
    <w:basedOn w:val="DefaultParagraphFont"/>
    <w:link w:val="Heading4"/>
    <w:uiPriority w:val="9"/>
    <w:rsid w:val="004F4BA1"/>
    <w:rPr>
      <w:rFonts w:asciiTheme="majorHAnsi" w:eastAsiaTheme="majorEastAsia" w:hAnsiTheme="majorHAnsi" w:cstheme="majorBidi"/>
      <w:b/>
      <w:bCs/>
      <w:i/>
      <w:iCs/>
      <w:color w:val="67193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B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4BA1"/>
    <w:pPr>
      <w:pBdr>
        <w:top w:val="single" w:sz="8" w:space="0" w:color="EEA420"/>
        <w:left w:val="single" w:sz="8" w:space="4" w:color="EEA420"/>
        <w:bottom w:val="single" w:sz="8" w:space="4" w:color="EEA420"/>
        <w:right w:val="single" w:sz="8" w:space="4" w:color="EEA420"/>
      </w:pBdr>
      <w:shd w:val="solid" w:color="671939" w:fill="671939"/>
      <w:spacing w:after="300" w:line="240" w:lineRule="auto"/>
      <w:contextualSpacing/>
      <w:jc w:val="right"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BA1"/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  <w:shd w:val="solid" w:color="671939" w:fill="671939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BA1"/>
    <w:pPr>
      <w:numPr>
        <w:ilvl w:val="1"/>
      </w:numPr>
    </w:pPr>
    <w:rPr>
      <w:rFonts w:eastAsiaTheme="majorEastAsia" w:cstheme="majorBidi"/>
      <w:i/>
      <w:iCs/>
      <w:color w:val="67193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BA1"/>
    <w:rPr>
      <w:rFonts w:ascii="Arial" w:eastAsiaTheme="majorEastAsia" w:hAnsi="Arial" w:cstheme="majorBidi"/>
      <w:i/>
      <w:iCs/>
      <w:color w:val="67193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A1"/>
    <w:rPr>
      <w:rFonts w:ascii="Arial" w:hAnsi="Arial"/>
      <w:b/>
      <w:bCs/>
      <w:i/>
      <w:color w:val="671939"/>
      <w:u w:val="single"/>
      <w:lang w:val="en-NZ"/>
    </w:rPr>
  </w:style>
  <w:style w:type="character" w:styleId="Emphasis">
    <w:name w:val="Emphasis"/>
    <w:basedOn w:val="DefaultParagraphFont"/>
    <w:uiPriority w:val="20"/>
    <w:qFormat/>
    <w:rsid w:val="004F4BA1"/>
    <w:rPr>
      <w:rFonts w:ascii="Arial" w:hAnsi="Arial"/>
      <w:i/>
      <w:iCs/>
      <w:color w:val="33464F"/>
    </w:rPr>
  </w:style>
  <w:style w:type="paragraph" w:styleId="NoSpacing">
    <w:name w:val="No Spacing"/>
    <w:uiPriority w:val="1"/>
    <w:qFormat/>
    <w:rsid w:val="004F4B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BA1"/>
    <w:pPr>
      <w:ind w:left="720"/>
    </w:pPr>
    <w:rPr>
      <w:i/>
      <w:iCs/>
      <w:color w:val="33464F"/>
    </w:rPr>
  </w:style>
  <w:style w:type="character" w:customStyle="1" w:styleId="QuoteChar">
    <w:name w:val="Quote Char"/>
    <w:basedOn w:val="DefaultParagraphFont"/>
    <w:link w:val="Quote"/>
    <w:uiPriority w:val="29"/>
    <w:rsid w:val="004F4BA1"/>
    <w:rPr>
      <w:rFonts w:ascii="Arial" w:hAnsi="Arial"/>
      <w:i/>
      <w:iCs/>
      <w:color w:val="33464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A1"/>
    <w:pPr>
      <w:pBdr>
        <w:bottom w:val="single" w:sz="4" w:space="4" w:color="671939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67193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A1"/>
    <w:rPr>
      <w:b/>
      <w:bCs/>
      <w:i/>
      <w:iCs/>
      <w:color w:val="671939"/>
    </w:rPr>
  </w:style>
  <w:style w:type="character" w:styleId="SubtleEmphasis">
    <w:name w:val="Subtle Emphasis"/>
    <w:basedOn w:val="DefaultParagraphFont"/>
    <w:uiPriority w:val="19"/>
    <w:qFormat/>
    <w:rsid w:val="004F4BA1"/>
    <w:rPr>
      <w:rFonts w:ascii="Arial" w:hAnsi="Arial"/>
      <w:i/>
      <w:iCs/>
      <w:color w:val="546770"/>
    </w:rPr>
  </w:style>
  <w:style w:type="character" w:styleId="IntenseEmphasis">
    <w:name w:val="Intense Emphasis"/>
    <w:basedOn w:val="DefaultParagraphFont"/>
    <w:uiPriority w:val="21"/>
    <w:qFormat/>
    <w:rsid w:val="004F4BA1"/>
    <w:rPr>
      <w:rFonts w:ascii="Arial" w:hAnsi="Arial"/>
      <w:b/>
      <w:bCs/>
      <w:i/>
      <w:iCs/>
      <w:color w:val="33464F"/>
    </w:rPr>
  </w:style>
  <w:style w:type="character" w:styleId="SubtleReference">
    <w:name w:val="Subtle Reference"/>
    <w:basedOn w:val="DefaultParagraphFont"/>
    <w:uiPriority w:val="31"/>
    <w:qFormat/>
    <w:rsid w:val="004F4BA1"/>
    <w:rPr>
      <w:rFonts w:ascii="Arial" w:hAnsi="Arial"/>
      <w:smallCaps/>
      <w:color w:val="EEA420"/>
      <w:u w:val="single"/>
    </w:rPr>
  </w:style>
  <w:style w:type="character" w:styleId="IntenseReference">
    <w:name w:val="Intense Reference"/>
    <w:basedOn w:val="DefaultParagraphFont"/>
    <w:uiPriority w:val="32"/>
    <w:qFormat/>
    <w:rsid w:val="004F4BA1"/>
    <w:rPr>
      <w:b/>
      <w:bCs/>
      <w:smallCaps/>
      <w:color w:val="EEA42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BA1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BA1"/>
    <w:pPr>
      <w:outlineLvl w:val="9"/>
    </w:pPr>
  </w:style>
  <w:style w:type="paragraph" w:styleId="BalloonText">
    <w:name w:val="Balloon Text"/>
    <w:basedOn w:val="Normal"/>
    <w:link w:val="BalloonTextChar"/>
    <w:rsid w:val="004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F2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n-NZ" w:bidi="ar-SA"/>
    </w:rPr>
  </w:style>
  <w:style w:type="character" w:styleId="CommentReference">
    <w:name w:val="annotation reference"/>
    <w:basedOn w:val="DefaultParagraphFont"/>
    <w:rsid w:val="00657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2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5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7267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 w:bidi="ar-SA"/>
    </w:rPr>
  </w:style>
  <w:style w:type="paragraph" w:customStyle="1" w:styleId="BodyBulletGreyLast">
    <w:name w:val="• Body Bullet Grey Last"/>
    <w:basedOn w:val="Normal"/>
    <w:uiPriority w:val="99"/>
    <w:rsid w:val="00056A5C"/>
    <w:pPr>
      <w:widowControl w:val="0"/>
      <w:tabs>
        <w:tab w:val="left" w:pos="255"/>
      </w:tabs>
      <w:suppressAutoHyphens/>
      <w:autoSpaceDE w:val="0"/>
      <w:autoSpaceDN w:val="0"/>
      <w:adjustRightInd w:val="0"/>
      <w:spacing w:after="227" w:line="240" w:lineRule="atLeast"/>
      <w:ind w:left="255" w:hanging="255"/>
    </w:pPr>
    <w:rPr>
      <w:rFonts w:ascii="MyriadPro-SemiCn" w:eastAsia="Cambria" w:hAnsi="MyriadPro-SemiCn" w:cs="MyriadPro-SemiCn"/>
      <w:color w:val="000000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bitatwork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.auckland.ac.nz/content/dam/uoa/science/for/current-students/HR/health-safety-wellness/documents/computer_use_guide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orksafe.govt.nz/worksafe/information-guidance/all-guidance-items/manual-handling-code-of-practice-for/manual-handling-cop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rksafe.govt.nz/worksafe/information-guidance/all-guidance-items/guidelines-for-using-computers/compu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FB7-B675-4C49-8966-0B56055C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646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4913</CharactersWithSpaces>
  <SharedDoc>false</SharedDoc>
  <HLinks>
    <vt:vector size="6" baseType="variant">
      <vt:variant>
        <vt:i4>3801117</vt:i4>
      </vt:variant>
      <vt:variant>
        <vt:i4>6</vt:i4>
      </vt:variant>
      <vt:variant>
        <vt:i4>0</vt:i4>
      </vt:variant>
      <vt:variant>
        <vt:i4>5</vt:i4>
      </vt:variant>
      <vt:variant>
        <vt:lpwstr>mailto:jo.bailey@surflifesaving.org.nz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Mullin</dc:creator>
  <cp:lastModifiedBy>David Mullin</cp:lastModifiedBy>
  <cp:revision>4</cp:revision>
  <cp:lastPrinted>2016-06-03T03:48:00Z</cp:lastPrinted>
  <dcterms:created xsi:type="dcterms:W3CDTF">2016-10-10T01:14:00Z</dcterms:created>
  <dcterms:modified xsi:type="dcterms:W3CDTF">2016-10-10T19:45:00Z</dcterms:modified>
</cp:coreProperties>
</file>